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1D7FDB" w14:textId="77777777" w:rsidR="00C14507" w:rsidRPr="0011478A" w:rsidRDefault="00C14507" w:rsidP="00C14507">
      <w:pPr>
        <w:pStyle w:val="H2"/>
        <w:spacing w:before="0" w:after="0"/>
        <w:rPr>
          <w:b w:val="0"/>
          <w:i/>
          <w:sz w:val="28"/>
          <w:szCs w:val="28"/>
        </w:rPr>
      </w:pPr>
      <w:r>
        <w:rPr>
          <w:noProof/>
          <w:snapToGrid/>
          <w:sz w:val="24"/>
          <w:szCs w:val="24"/>
        </w:rPr>
        <w:drawing>
          <wp:inline distT="0" distB="0" distL="0" distR="0" wp14:anchorId="291D8013" wp14:editId="291D8014">
            <wp:extent cx="469900" cy="463550"/>
            <wp:effectExtent l="0" t="0" r="6350" b="0"/>
            <wp:docPr id="1" name="Picture 1" descr="SmallCPS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CPS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9900" cy="463550"/>
                    </a:xfrm>
                    <a:prstGeom prst="rect">
                      <a:avLst/>
                    </a:prstGeom>
                    <a:noFill/>
                    <a:ln>
                      <a:noFill/>
                    </a:ln>
                  </pic:spPr>
                </pic:pic>
              </a:graphicData>
            </a:graphic>
          </wp:inline>
        </w:drawing>
      </w:r>
      <w:r w:rsidRPr="0011478A">
        <w:rPr>
          <w:b w:val="0"/>
          <w:i/>
          <w:sz w:val="28"/>
          <w:szCs w:val="28"/>
        </w:rPr>
        <w:t xml:space="preserve"> U.S. Consumer Product Safety Commission – </w:t>
      </w:r>
      <w:r>
        <w:rPr>
          <w:b w:val="0"/>
          <w:i/>
          <w:sz w:val="28"/>
          <w:szCs w:val="28"/>
        </w:rPr>
        <w:t>News Release</w:t>
      </w:r>
    </w:p>
    <w:p w14:paraId="291D7FDC" w14:textId="77777777" w:rsidR="00C14507" w:rsidRDefault="00C14507" w:rsidP="00C14507">
      <w:pPr>
        <w:pStyle w:val="H2"/>
        <w:spacing w:before="0" w:after="0"/>
        <w:rPr>
          <w:sz w:val="24"/>
          <w:szCs w:val="24"/>
        </w:rPr>
      </w:pPr>
    </w:p>
    <w:p w14:paraId="291D7FDD" w14:textId="7F3DE258" w:rsidR="00C14507" w:rsidRPr="0011478A" w:rsidRDefault="00C14507" w:rsidP="00C14507">
      <w:pPr>
        <w:pStyle w:val="H2"/>
        <w:spacing w:before="0" w:after="0"/>
        <w:rPr>
          <w:sz w:val="24"/>
          <w:szCs w:val="24"/>
        </w:rPr>
      </w:pPr>
      <w:r w:rsidRPr="0011478A">
        <w:rPr>
          <w:sz w:val="24"/>
          <w:szCs w:val="24"/>
        </w:rPr>
        <w:t xml:space="preserve">Release Date: </w:t>
      </w:r>
      <w:r>
        <w:rPr>
          <w:sz w:val="24"/>
          <w:szCs w:val="24"/>
        </w:rPr>
        <w:t xml:space="preserve">June </w:t>
      </w:r>
      <w:r w:rsidR="005B36C2">
        <w:rPr>
          <w:sz w:val="24"/>
          <w:szCs w:val="24"/>
        </w:rPr>
        <w:t>26</w:t>
      </w:r>
      <w:r w:rsidR="00283588">
        <w:rPr>
          <w:sz w:val="24"/>
          <w:szCs w:val="24"/>
        </w:rPr>
        <w:t>,</w:t>
      </w:r>
      <w:r>
        <w:rPr>
          <w:sz w:val="24"/>
          <w:szCs w:val="24"/>
        </w:rPr>
        <w:t xml:space="preserve"> 201</w:t>
      </w:r>
      <w:r w:rsidR="005B36C2">
        <w:rPr>
          <w:sz w:val="24"/>
          <w:szCs w:val="24"/>
        </w:rPr>
        <w:t>9</w:t>
      </w:r>
    </w:p>
    <w:p w14:paraId="291D7FDE" w14:textId="0D49142A" w:rsidR="00C14507" w:rsidRPr="0011478A" w:rsidRDefault="00C14507" w:rsidP="00C14507">
      <w:pPr>
        <w:rPr>
          <w:rFonts w:ascii="Times New Roman" w:hAnsi="Times New Roman"/>
          <w:b/>
          <w:sz w:val="24"/>
          <w:szCs w:val="24"/>
        </w:rPr>
      </w:pPr>
      <w:r w:rsidRPr="0011478A">
        <w:rPr>
          <w:rFonts w:ascii="Times New Roman" w:hAnsi="Times New Roman"/>
          <w:b/>
          <w:sz w:val="24"/>
          <w:szCs w:val="24"/>
        </w:rPr>
        <w:t xml:space="preserve">Release Number: </w:t>
      </w:r>
      <w:r>
        <w:rPr>
          <w:rFonts w:ascii="Times New Roman" w:hAnsi="Times New Roman"/>
          <w:b/>
          <w:sz w:val="24"/>
          <w:szCs w:val="24"/>
        </w:rPr>
        <w:t>1</w:t>
      </w:r>
      <w:r w:rsidR="005B36C2">
        <w:rPr>
          <w:rFonts w:ascii="Times New Roman" w:hAnsi="Times New Roman"/>
          <w:b/>
          <w:sz w:val="24"/>
          <w:szCs w:val="24"/>
        </w:rPr>
        <w:t>9</w:t>
      </w:r>
      <w:r w:rsidRPr="0011478A">
        <w:rPr>
          <w:rFonts w:ascii="Times New Roman" w:hAnsi="Times New Roman"/>
          <w:b/>
          <w:sz w:val="24"/>
          <w:szCs w:val="24"/>
        </w:rPr>
        <w:t>-</w:t>
      </w:r>
      <w:r w:rsidR="00BA44ED">
        <w:rPr>
          <w:rFonts w:ascii="Times New Roman" w:hAnsi="Times New Roman"/>
          <w:b/>
          <w:sz w:val="24"/>
          <w:szCs w:val="24"/>
        </w:rPr>
        <w:t>144</w:t>
      </w:r>
    </w:p>
    <w:p w14:paraId="291D7FDF" w14:textId="4D86274D" w:rsidR="00AE553E" w:rsidRDefault="00C14507" w:rsidP="004577DA">
      <w:pPr>
        <w:pStyle w:val="H2"/>
        <w:spacing w:before="0" w:after="0"/>
        <w:jc w:val="center"/>
        <w:rPr>
          <w:sz w:val="37"/>
          <w:szCs w:val="37"/>
        </w:rPr>
      </w:pPr>
      <w:r w:rsidRPr="0024041B">
        <w:rPr>
          <w:sz w:val="37"/>
          <w:szCs w:val="37"/>
        </w:rPr>
        <w:t>CPSC</w:t>
      </w:r>
      <w:r>
        <w:rPr>
          <w:sz w:val="37"/>
          <w:szCs w:val="37"/>
        </w:rPr>
        <w:t xml:space="preserve"> Reminds Consumers </w:t>
      </w:r>
      <w:r w:rsidR="00C6504A">
        <w:rPr>
          <w:sz w:val="37"/>
          <w:szCs w:val="37"/>
        </w:rPr>
        <w:t>t</w:t>
      </w:r>
      <w:r>
        <w:rPr>
          <w:sz w:val="37"/>
          <w:szCs w:val="37"/>
        </w:rPr>
        <w:t xml:space="preserve">o </w:t>
      </w:r>
      <w:r w:rsidR="008F595E">
        <w:rPr>
          <w:sz w:val="37"/>
          <w:szCs w:val="37"/>
        </w:rPr>
        <w:t>Celebrate with Safety This Fourth of July Season</w:t>
      </w:r>
    </w:p>
    <w:p w14:paraId="291D7FE0" w14:textId="789058D9" w:rsidR="00C14507" w:rsidRPr="004577DA" w:rsidRDefault="00C14507" w:rsidP="004577DA">
      <w:pPr>
        <w:pStyle w:val="H2"/>
        <w:spacing w:before="0" w:after="0"/>
        <w:jc w:val="center"/>
        <w:rPr>
          <w:b w:val="0"/>
          <w:i/>
          <w:sz w:val="28"/>
          <w:szCs w:val="28"/>
        </w:rPr>
      </w:pPr>
      <w:r w:rsidRPr="004577DA">
        <w:rPr>
          <w:b w:val="0"/>
          <w:i/>
          <w:sz w:val="28"/>
          <w:szCs w:val="28"/>
        </w:rPr>
        <w:t>New</w:t>
      </w:r>
      <w:r w:rsidR="004542C5">
        <w:rPr>
          <w:b w:val="0"/>
          <w:i/>
          <w:sz w:val="28"/>
          <w:szCs w:val="28"/>
        </w:rPr>
        <w:t xml:space="preserve"> Data Released on </w:t>
      </w:r>
      <w:r w:rsidRPr="004577DA">
        <w:rPr>
          <w:b w:val="0"/>
          <w:i/>
          <w:sz w:val="28"/>
          <w:szCs w:val="28"/>
        </w:rPr>
        <w:t>Fireworks</w:t>
      </w:r>
      <w:r w:rsidR="0002368A">
        <w:rPr>
          <w:b w:val="0"/>
          <w:i/>
          <w:sz w:val="28"/>
          <w:szCs w:val="28"/>
        </w:rPr>
        <w:t>-Related</w:t>
      </w:r>
      <w:r w:rsidRPr="004577DA">
        <w:rPr>
          <w:b w:val="0"/>
          <w:i/>
          <w:sz w:val="28"/>
          <w:szCs w:val="28"/>
        </w:rPr>
        <w:t xml:space="preserve"> Injuries and Deaths</w:t>
      </w:r>
    </w:p>
    <w:p w14:paraId="291D7FE1" w14:textId="77777777" w:rsidR="00C14507" w:rsidRDefault="00C14507" w:rsidP="00C14507">
      <w:pPr>
        <w:autoSpaceDE w:val="0"/>
        <w:autoSpaceDN w:val="0"/>
        <w:adjustRightInd w:val="0"/>
        <w:spacing w:after="0" w:line="240" w:lineRule="auto"/>
        <w:rPr>
          <w:rFonts w:ascii="Times New Roman" w:hAnsi="Times New Roman"/>
          <w:sz w:val="24"/>
          <w:szCs w:val="24"/>
        </w:rPr>
      </w:pPr>
    </w:p>
    <w:p w14:paraId="190856F6" w14:textId="0E2CA38F" w:rsidR="009F75A5" w:rsidRPr="000968DA" w:rsidRDefault="00C14507" w:rsidP="00C14507">
      <w:pPr>
        <w:autoSpaceDE w:val="0"/>
        <w:autoSpaceDN w:val="0"/>
        <w:adjustRightInd w:val="0"/>
        <w:spacing w:after="0" w:line="240" w:lineRule="auto"/>
        <w:rPr>
          <w:rFonts w:ascii="Times New Roman" w:hAnsi="Times New Roman"/>
          <w:sz w:val="24"/>
          <w:szCs w:val="24"/>
        </w:rPr>
      </w:pPr>
      <w:r w:rsidRPr="000968DA">
        <w:rPr>
          <w:rFonts w:ascii="Times New Roman" w:hAnsi="Times New Roman"/>
          <w:sz w:val="24"/>
          <w:szCs w:val="24"/>
        </w:rPr>
        <w:t xml:space="preserve">WASHINGTON, D.C. – </w:t>
      </w:r>
      <w:r w:rsidR="00283588" w:rsidRPr="000968DA">
        <w:rPr>
          <w:rFonts w:ascii="Times New Roman" w:hAnsi="Times New Roman"/>
          <w:sz w:val="24"/>
          <w:szCs w:val="24"/>
        </w:rPr>
        <w:t>F</w:t>
      </w:r>
      <w:r w:rsidR="0009674F" w:rsidRPr="000968DA">
        <w:rPr>
          <w:rFonts w:ascii="Times New Roman" w:hAnsi="Times New Roman"/>
          <w:sz w:val="24"/>
          <w:szCs w:val="24"/>
        </w:rPr>
        <w:t>amily, fun, f</w:t>
      </w:r>
      <w:r w:rsidR="00283588" w:rsidRPr="000968DA">
        <w:rPr>
          <w:rFonts w:ascii="Times New Roman" w:hAnsi="Times New Roman"/>
          <w:sz w:val="24"/>
          <w:szCs w:val="24"/>
        </w:rPr>
        <w:t>ood and fireworks. It’s that time of year when</w:t>
      </w:r>
      <w:r w:rsidR="00210C1B" w:rsidRPr="000968DA">
        <w:rPr>
          <w:rFonts w:ascii="Times New Roman" w:hAnsi="Times New Roman"/>
          <w:sz w:val="24"/>
          <w:szCs w:val="24"/>
        </w:rPr>
        <w:t xml:space="preserve"> many will be celebrat</w:t>
      </w:r>
      <w:r w:rsidR="00E80BF9" w:rsidRPr="000968DA">
        <w:rPr>
          <w:rFonts w:ascii="Times New Roman" w:hAnsi="Times New Roman"/>
          <w:sz w:val="24"/>
          <w:szCs w:val="24"/>
        </w:rPr>
        <w:t xml:space="preserve">ing the Fourth of July holiday. </w:t>
      </w:r>
      <w:r w:rsidR="0009674F" w:rsidRPr="000968DA">
        <w:rPr>
          <w:rFonts w:ascii="Times New Roman" w:hAnsi="Times New Roman"/>
          <w:sz w:val="24"/>
          <w:szCs w:val="24"/>
        </w:rPr>
        <w:t>A</w:t>
      </w:r>
      <w:r w:rsidR="00E80BF9" w:rsidRPr="000968DA">
        <w:rPr>
          <w:rFonts w:ascii="Times New Roman" w:hAnsi="Times New Roman"/>
          <w:sz w:val="24"/>
          <w:szCs w:val="24"/>
        </w:rPr>
        <w:t>ll too often</w:t>
      </w:r>
      <w:r w:rsidR="0009674F" w:rsidRPr="000968DA">
        <w:rPr>
          <w:rFonts w:ascii="Times New Roman" w:hAnsi="Times New Roman"/>
          <w:sz w:val="24"/>
          <w:szCs w:val="24"/>
        </w:rPr>
        <w:t xml:space="preserve">, however, </w:t>
      </w:r>
      <w:r w:rsidR="00E80BF9" w:rsidRPr="000968DA">
        <w:rPr>
          <w:rFonts w:ascii="Times New Roman" w:hAnsi="Times New Roman"/>
          <w:sz w:val="24"/>
          <w:szCs w:val="24"/>
        </w:rPr>
        <w:t xml:space="preserve">celebrations can </w:t>
      </w:r>
      <w:r w:rsidR="0009674F" w:rsidRPr="000968DA">
        <w:rPr>
          <w:rFonts w:ascii="Times New Roman" w:hAnsi="Times New Roman"/>
          <w:sz w:val="24"/>
          <w:szCs w:val="24"/>
        </w:rPr>
        <w:t>end with</w:t>
      </w:r>
      <w:r w:rsidR="00E80BF9" w:rsidRPr="000968DA">
        <w:rPr>
          <w:rFonts w:ascii="Times New Roman" w:hAnsi="Times New Roman"/>
          <w:sz w:val="24"/>
          <w:szCs w:val="24"/>
        </w:rPr>
        <w:t xml:space="preserve"> </w:t>
      </w:r>
      <w:r w:rsidR="00D162A6" w:rsidRPr="000968DA">
        <w:rPr>
          <w:rFonts w:ascii="Times New Roman" w:hAnsi="Times New Roman"/>
          <w:sz w:val="24"/>
          <w:szCs w:val="24"/>
        </w:rPr>
        <w:t xml:space="preserve">a trip to the hospital if fireworks are mishandled. </w:t>
      </w:r>
      <w:r w:rsidR="00210C1B" w:rsidRPr="000968DA">
        <w:rPr>
          <w:rFonts w:ascii="Times New Roman" w:hAnsi="Times New Roman"/>
          <w:sz w:val="24"/>
          <w:szCs w:val="24"/>
        </w:rPr>
        <w:t>T</w:t>
      </w:r>
      <w:r w:rsidRPr="000968DA">
        <w:rPr>
          <w:rFonts w:ascii="Times New Roman" w:hAnsi="Times New Roman"/>
          <w:sz w:val="24"/>
          <w:szCs w:val="24"/>
        </w:rPr>
        <w:t xml:space="preserve">he U.S. Consumer Product Safety Commission (CPSC) </w:t>
      </w:r>
      <w:r w:rsidR="00D162A6" w:rsidRPr="000968DA">
        <w:rPr>
          <w:rFonts w:ascii="Times New Roman" w:hAnsi="Times New Roman"/>
          <w:sz w:val="24"/>
          <w:szCs w:val="24"/>
        </w:rPr>
        <w:t xml:space="preserve">wants to make sure consumers know the risks, so </w:t>
      </w:r>
      <w:r w:rsidR="0009674F" w:rsidRPr="000968DA">
        <w:rPr>
          <w:rFonts w:ascii="Times New Roman" w:hAnsi="Times New Roman"/>
          <w:sz w:val="24"/>
          <w:szCs w:val="24"/>
        </w:rPr>
        <w:t xml:space="preserve">that </w:t>
      </w:r>
      <w:r w:rsidR="00D162A6" w:rsidRPr="000968DA">
        <w:rPr>
          <w:rFonts w:ascii="Times New Roman" w:hAnsi="Times New Roman"/>
          <w:sz w:val="24"/>
          <w:szCs w:val="24"/>
        </w:rPr>
        <w:t>they can prevent the tragedies.</w:t>
      </w:r>
      <w:r w:rsidRPr="000968DA">
        <w:rPr>
          <w:rFonts w:ascii="Times New Roman" w:hAnsi="Times New Roman"/>
          <w:sz w:val="24"/>
          <w:szCs w:val="24"/>
        </w:rPr>
        <w:t xml:space="preserve"> At a fireworks safety press conference and demonstration on the Natio</w:t>
      </w:r>
      <w:r w:rsidR="002D11BD" w:rsidRPr="000968DA">
        <w:rPr>
          <w:rFonts w:ascii="Times New Roman" w:hAnsi="Times New Roman"/>
          <w:sz w:val="24"/>
          <w:szCs w:val="24"/>
        </w:rPr>
        <w:t>nal Mall</w:t>
      </w:r>
      <w:r w:rsidR="0009674F" w:rsidRPr="000968DA">
        <w:rPr>
          <w:rFonts w:ascii="Times New Roman" w:hAnsi="Times New Roman"/>
          <w:sz w:val="24"/>
          <w:szCs w:val="24"/>
        </w:rPr>
        <w:t xml:space="preserve"> today</w:t>
      </w:r>
      <w:r w:rsidR="002D11BD" w:rsidRPr="000968DA">
        <w:rPr>
          <w:rFonts w:ascii="Times New Roman" w:hAnsi="Times New Roman"/>
          <w:sz w:val="24"/>
          <w:szCs w:val="24"/>
        </w:rPr>
        <w:t xml:space="preserve">, CPSC announced </w:t>
      </w:r>
      <w:r w:rsidR="008D63D7" w:rsidRPr="000968DA">
        <w:rPr>
          <w:rFonts w:ascii="Times New Roman" w:hAnsi="Times New Roman"/>
          <w:sz w:val="24"/>
          <w:szCs w:val="24"/>
        </w:rPr>
        <w:t xml:space="preserve">that </w:t>
      </w:r>
      <w:r w:rsidR="006D59FC" w:rsidRPr="000968DA">
        <w:rPr>
          <w:rFonts w:ascii="Times New Roman" w:hAnsi="Times New Roman"/>
          <w:sz w:val="24"/>
          <w:szCs w:val="24"/>
        </w:rPr>
        <w:t xml:space="preserve">at least </w:t>
      </w:r>
      <w:r w:rsidR="006F0EC6" w:rsidRPr="000968DA">
        <w:rPr>
          <w:rFonts w:ascii="Times New Roman" w:hAnsi="Times New Roman"/>
          <w:sz w:val="24"/>
          <w:szCs w:val="24"/>
        </w:rPr>
        <w:t xml:space="preserve">five </w:t>
      </w:r>
      <w:r w:rsidRPr="000968DA">
        <w:rPr>
          <w:rFonts w:ascii="Times New Roman" w:hAnsi="Times New Roman"/>
          <w:sz w:val="24"/>
          <w:szCs w:val="24"/>
        </w:rPr>
        <w:t>fireworks-related deaths</w:t>
      </w:r>
      <w:r w:rsidR="002D11BD" w:rsidRPr="000968DA">
        <w:rPr>
          <w:rFonts w:ascii="Times New Roman" w:hAnsi="Times New Roman"/>
          <w:sz w:val="24"/>
          <w:szCs w:val="24"/>
        </w:rPr>
        <w:t xml:space="preserve"> were reported</w:t>
      </w:r>
      <w:r w:rsidRPr="000968DA">
        <w:rPr>
          <w:rFonts w:ascii="Times New Roman" w:hAnsi="Times New Roman"/>
          <w:sz w:val="24"/>
          <w:szCs w:val="24"/>
        </w:rPr>
        <w:t xml:space="preserve"> in 201</w:t>
      </w:r>
      <w:r w:rsidR="00D162A6" w:rsidRPr="000968DA">
        <w:rPr>
          <w:rFonts w:ascii="Times New Roman" w:hAnsi="Times New Roman"/>
          <w:sz w:val="24"/>
          <w:szCs w:val="24"/>
        </w:rPr>
        <w:t>8</w:t>
      </w:r>
      <w:r w:rsidR="006F0EC6" w:rsidRPr="000968DA">
        <w:rPr>
          <w:rFonts w:ascii="Times New Roman" w:hAnsi="Times New Roman"/>
          <w:sz w:val="24"/>
          <w:szCs w:val="24"/>
        </w:rPr>
        <w:t xml:space="preserve">—all associated with reloadable aerial devices. </w:t>
      </w:r>
    </w:p>
    <w:p w14:paraId="0ED699C5" w14:textId="77777777" w:rsidR="00551FCC" w:rsidRPr="000968DA" w:rsidRDefault="00551FCC" w:rsidP="00C14507">
      <w:pPr>
        <w:autoSpaceDE w:val="0"/>
        <w:autoSpaceDN w:val="0"/>
        <w:adjustRightInd w:val="0"/>
        <w:spacing w:after="0" w:line="240" w:lineRule="auto"/>
        <w:rPr>
          <w:rFonts w:ascii="Times New Roman" w:hAnsi="Times New Roman"/>
          <w:sz w:val="24"/>
          <w:szCs w:val="24"/>
        </w:rPr>
      </w:pPr>
    </w:p>
    <w:p w14:paraId="7B766058" w14:textId="3BA38A10" w:rsidR="00551FCC" w:rsidRPr="000968DA" w:rsidRDefault="00551FCC" w:rsidP="00211B3B">
      <w:pPr>
        <w:autoSpaceDE w:val="0"/>
        <w:autoSpaceDN w:val="0"/>
        <w:adjustRightInd w:val="0"/>
        <w:spacing w:after="0" w:line="240" w:lineRule="auto"/>
        <w:rPr>
          <w:rFonts w:ascii="Times New Roman" w:hAnsi="Times New Roman"/>
          <w:sz w:val="24"/>
          <w:szCs w:val="24"/>
        </w:rPr>
      </w:pPr>
      <w:r w:rsidRPr="000968DA">
        <w:rPr>
          <w:rFonts w:ascii="Times New Roman" w:hAnsi="Times New Roman"/>
          <w:sz w:val="24"/>
          <w:szCs w:val="24"/>
        </w:rPr>
        <w:t>“CPSC works year</w:t>
      </w:r>
      <w:r w:rsidR="0009674F" w:rsidRPr="000968DA">
        <w:rPr>
          <w:rFonts w:ascii="Times New Roman" w:hAnsi="Times New Roman"/>
          <w:sz w:val="24"/>
          <w:szCs w:val="24"/>
        </w:rPr>
        <w:t>-</w:t>
      </w:r>
      <w:r w:rsidRPr="000968DA">
        <w:rPr>
          <w:rFonts w:ascii="Times New Roman" w:hAnsi="Times New Roman"/>
          <w:sz w:val="24"/>
          <w:szCs w:val="24"/>
        </w:rPr>
        <w:t xml:space="preserve">round to help prevent deaths and injuries from fireworks, by verifying fireworks meet safety regulations in our ports, marketplace and on the road,” said Ann Marie Buerkle, CPSC acting chairman. “Beyond CPSC’s efforts, we want to make sure everyone takes simple safety steps to celebrate safely with their family and friends.” </w:t>
      </w:r>
    </w:p>
    <w:p w14:paraId="075B0D41" w14:textId="77777777" w:rsidR="00551FCC" w:rsidRPr="000968DA" w:rsidRDefault="00551FCC" w:rsidP="00551FCC">
      <w:pPr>
        <w:autoSpaceDE w:val="0"/>
        <w:autoSpaceDN w:val="0"/>
        <w:adjustRightInd w:val="0"/>
        <w:spacing w:after="0" w:line="240" w:lineRule="auto"/>
        <w:ind w:firstLine="720"/>
        <w:rPr>
          <w:rFonts w:ascii="Times New Roman" w:hAnsi="Times New Roman"/>
          <w:sz w:val="24"/>
          <w:szCs w:val="24"/>
        </w:rPr>
      </w:pPr>
    </w:p>
    <w:p w14:paraId="7CFBA489" w14:textId="7CF97077" w:rsidR="002A3060" w:rsidRPr="000968DA" w:rsidRDefault="002A3060" w:rsidP="00C14507">
      <w:pPr>
        <w:autoSpaceDE w:val="0"/>
        <w:autoSpaceDN w:val="0"/>
        <w:adjustRightInd w:val="0"/>
        <w:spacing w:after="0" w:line="240" w:lineRule="auto"/>
        <w:rPr>
          <w:rFonts w:ascii="Times New Roman" w:hAnsi="Times New Roman"/>
          <w:sz w:val="24"/>
          <w:szCs w:val="24"/>
        </w:rPr>
      </w:pPr>
      <w:r w:rsidRPr="000968DA">
        <w:rPr>
          <w:rFonts w:ascii="Times New Roman" w:hAnsi="Times New Roman"/>
          <w:b/>
          <w:sz w:val="24"/>
          <w:szCs w:val="24"/>
        </w:rPr>
        <w:t>Injuries</w:t>
      </w:r>
      <w:r w:rsidRPr="000968DA">
        <w:rPr>
          <w:rFonts w:ascii="Times New Roman" w:hAnsi="Times New Roman"/>
          <w:sz w:val="24"/>
          <w:szCs w:val="24"/>
        </w:rPr>
        <w:t>:</w:t>
      </w:r>
    </w:p>
    <w:p w14:paraId="1BB5BA7E" w14:textId="0ED55334" w:rsidR="00D162A6" w:rsidRPr="000968DA" w:rsidRDefault="00FD768A" w:rsidP="00211B3B">
      <w:pPr>
        <w:autoSpaceDE w:val="0"/>
        <w:autoSpaceDN w:val="0"/>
        <w:adjustRightInd w:val="0"/>
        <w:spacing w:after="0" w:line="240" w:lineRule="auto"/>
        <w:rPr>
          <w:rFonts w:ascii="Times New Roman" w:hAnsi="Times New Roman"/>
          <w:sz w:val="24"/>
          <w:szCs w:val="24"/>
        </w:rPr>
      </w:pPr>
      <w:r w:rsidRPr="000968DA">
        <w:rPr>
          <w:rFonts w:ascii="Times New Roman" w:hAnsi="Times New Roman"/>
          <w:sz w:val="24"/>
          <w:szCs w:val="24"/>
        </w:rPr>
        <w:t>T</w:t>
      </w:r>
      <w:r w:rsidR="0002368A" w:rsidRPr="000968DA">
        <w:rPr>
          <w:rFonts w:ascii="Times New Roman" w:hAnsi="Times New Roman"/>
          <w:sz w:val="24"/>
          <w:szCs w:val="24"/>
        </w:rPr>
        <w:t>here were</w:t>
      </w:r>
      <w:r w:rsidR="00C14507" w:rsidRPr="000968DA">
        <w:rPr>
          <w:rFonts w:ascii="Times New Roman" w:hAnsi="Times New Roman"/>
          <w:sz w:val="24"/>
          <w:szCs w:val="24"/>
        </w:rPr>
        <w:t xml:space="preserve"> an estimated </w:t>
      </w:r>
      <w:r w:rsidR="006F0EC6" w:rsidRPr="000968DA">
        <w:rPr>
          <w:rFonts w:ascii="Times New Roman" w:hAnsi="Times New Roman"/>
          <w:sz w:val="24"/>
          <w:szCs w:val="24"/>
        </w:rPr>
        <w:t>9,100</w:t>
      </w:r>
      <w:r w:rsidR="00C14507" w:rsidRPr="000968DA">
        <w:rPr>
          <w:rFonts w:ascii="Times New Roman" w:hAnsi="Times New Roman"/>
          <w:sz w:val="24"/>
          <w:szCs w:val="24"/>
        </w:rPr>
        <w:t xml:space="preserve"> fireworks-related</w:t>
      </w:r>
      <w:r w:rsidR="008D63D7" w:rsidRPr="000968DA">
        <w:rPr>
          <w:rFonts w:ascii="Times New Roman" w:hAnsi="Times New Roman"/>
          <w:sz w:val="24"/>
          <w:szCs w:val="24"/>
        </w:rPr>
        <w:t>,</w:t>
      </w:r>
      <w:r w:rsidR="00C14507" w:rsidRPr="000968DA">
        <w:rPr>
          <w:rFonts w:ascii="Times New Roman" w:hAnsi="Times New Roman"/>
          <w:sz w:val="24"/>
          <w:szCs w:val="24"/>
        </w:rPr>
        <w:t xml:space="preserve"> emergency departm</w:t>
      </w:r>
      <w:r w:rsidR="001B1BD4" w:rsidRPr="000968DA">
        <w:rPr>
          <w:rFonts w:ascii="Times New Roman" w:hAnsi="Times New Roman"/>
          <w:sz w:val="24"/>
          <w:szCs w:val="24"/>
        </w:rPr>
        <w:t>ent-treated injuries in 201</w:t>
      </w:r>
      <w:r w:rsidR="00D162A6" w:rsidRPr="000968DA">
        <w:rPr>
          <w:rFonts w:ascii="Times New Roman" w:hAnsi="Times New Roman"/>
          <w:sz w:val="24"/>
          <w:szCs w:val="24"/>
        </w:rPr>
        <w:t>8</w:t>
      </w:r>
      <w:r w:rsidR="00551FCC" w:rsidRPr="000968DA">
        <w:rPr>
          <w:rFonts w:ascii="Times New Roman" w:hAnsi="Times New Roman"/>
          <w:sz w:val="24"/>
          <w:szCs w:val="24"/>
        </w:rPr>
        <w:t>, with 62</w:t>
      </w:r>
      <w:r w:rsidR="0009674F" w:rsidRPr="000968DA">
        <w:rPr>
          <w:rFonts w:ascii="Times New Roman" w:hAnsi="Times New Roman"/>
          <w:sz w:val="24"/>
          <w:szCs w:val="24"/>
        </w:rPr>
        <w:t xml:space="preserve"> percent</w:t>
      </w:r>
      <w:r w:rsidR="00551FCC" w:rsidRPr="000968DA">
        <w:rPr>
          <w:rFonts w:ascii="Times New Roman" w:hAnsi="Times New Roman"/>
          <w:sz w:val="24"/>
          <w:szCs w:val="24"/>
        </w:rPr>
        <w:t xml:space="preserve"> of them occurring during the month surrounding the Fourth of July (June 22-July 22)</w:t>
      </w:r>
      <w:r w:rsidR="00C14507" w:rsidRPr="000968DA">
        <w:rPr>
          <w:rFonts w:ascii="Times New Roman" w:hAnsi="Times New Roman"/>
          <w:sz w:val="24"/>
          <w:szCs w:val="24"/>
        </w:rPr>
        <w:t xml:space="preserve">. </w:t>
      </w:r>
      <w:r w:rsidR="00551FCC" w:rsidRPr="000968DA">
        <w:rPr>
          <w:rFonts w:ascii="Times New Roman" w:hAnsi="Times New Roman"/>
          <w:sz w:val="24"/>
          <w:szCs w:val="24"/>
        </w:rPr>
        <w:t>During th</w:t>
      </w:r>
      <w:r w:rsidR="0009674F" w:rsidRPr="000968DA">
        <w:rPr>
          <w:rFonts w:ascii="Times New Roman" w:hAnsi="Times New Roman"/>
          <w:sz w:val="24"/>
          <w:szCs w:val="24"/>
        </w:rPr>
        <w:t>at</w:t>
      </w:r>
      <w:r w:rsidR="00551FCC" w:rsidRPr="000968DA">
        <w:rPr>
          <w:rFonts w:ascii="Times New Roman" w:hAnsi="Times New Roman"/>
          <w:sz w:val="24"/>
          <w:szCs w:val="24"/>
        </w:rPr>
        <w:t xml:space="preserve"> </w:t>
      </w:r>
      <w:r w:rsidR="004577DA" w:rsidRPr="000968DA">
        <w:rPr>
          <w:rFonts w:ascii="Times New Roman" w:hAnsi="Times New Roman"/>
          <w:sz w:val="24"/>
          <w:szCs w:val="24"/>
        </w:rPr>
        <w:t xml:space="preserve">period, </w:t>
      </w:r>
      <w:r w:rsidR="00FA1EDF" w:rsidRPr="000968DA">
        <w:rPr>
          <w:rFonts w:ascii="Times New Roman" w:hAnsi="Times New Roman"/>
          <w:sz w:val="24"/>
          <w:szCs w:val="24"/>
        </w:rPr>
        <w:t>firecrackers</w:t>
      </w:r>
      <w:r w:rsidR="004577DA" w:rsidRPr="000968DA">
        <w:rPr>
          <w:rFonts w:ascii="Times New Roman" w:hAnsi="Times New Roman"/>
          <w:sz w:val="24"/>
          <w:szCs w:val="24"/>
        </w:rPr>
        <w:t xml:space="preserve"> were the number one cause of injuries, accounting for </w:t>
      </w:r>
      <w:r w:rsidR="00FA1EDF" w:rsidRPr="000968DA">
        <w:rPr>
          <w:rFonts w:ascii="Times New Roman" w:hAnsi="Times New Roman"/>
          <w:sz w:val="24"/>
          <w:szCs w:val="24"/>
        </w:rPr>
        <w:t>19</w:t>
      </w:r>
      <w:r w:rsidR="00D162A6" w:rsidRPr="000968DA">
        <w:rPr>
          <w:rFonts w:ascii="Times New Roman" w:hAnsi="Times New Roman"/>
          <w:sz w:val="24"/>
          <w:szCs w:val="24"/>
        </w:rPr>
        <w:t xml:space="preserve"> </w:t>
      </w:r>
      <w:r w:rsidR="004577DA" w:rsidRPr="000968DA">
        <w:rPr>
          <w:rFonts w:ascii="Times New Roman" w:hAnsi="Times New Roman"/>
          <w:sz w:val="24"/>
          <w:szCs w:val="24"/>
        </w:rPr>
        <w:t xml:space="preserve">percent of the estimated injuries.  </w:t>
      </w:r>
      <w:r w:rsidR="00892C02" w:rsidRPr="000968DA">
        <w:rPr>
          <w:rFonts w:ascii="Times New Roman" w:hAnsi="Times New Roman"/>
          <w:sz w:val="24"/>
          <w:szCs w:val="24"/>
        </w:rPr>
        <w:t xml:space="preserve">For children </w:t>
      </w:r>
      <w:r w:rsidR="000D68AE" w:rsidRPr="000968DA">
        <w:rPr>
          <w:rFonts w:ascii="Times New Roman" w:hAnsi="Times New Roman"/>
          <w:sz w:val="24"/>
          <w:szCs w:val="24"/>
        </w:rPr>
        <w:t xml:space="preserve">under </w:t>
      </w:r>
      <w:r w:rsidR="0009674F" w:rsidRPr="000968DA">
        <w:rPr>
          <w:rFonts w:ascii="Times New Roman" w:hAnsi="Times New Roman"/>
          <w:sz w:val="24"/>
          <w:szCs w:val="24"/>
        </w:rPr>
        <w:t>5</w:t>
      </w:r>
      <w:r w:rsidR="000D68AE" w:rsidRPr="000968DA">
        <w:rPr>
          <w:rFonts w:ascii="Times New Roman" w:hAnsi="Times New Roman"/>
          <w:sz w:val="24"/>
          <w:szCs w:val="24"/>
        </w:rPr>
        <w:t xml:space="preserve"> years of age, sparklers accounted for more than half of the total estimated injuries.</w:t>
      </w:r>
    </w:p>
    <w:p w14:paraId="1A3AFAD3" w14:textId="77777777" w:rsidR="00551FCC" w:rsidRPr="000968DA" w:rsidRDefault="00551FCC" w:rsidP="006305FD">
      <w:pPr>
        <w:autoSpaceDE w:val="0"/>
        <w:autoSpaceDN w:val="0"/>
        <w:adjustRightInd w:val="0"/>
        <w:spacing w:after="0" w:line="240" w:lineRule="auto"/>
        <w:ind w:firstLine="720"/>
        <w:rPr>
          <w:rFonts w:ascii="Times New Roman" w:hAnsi="Times New Roman"/>
          <w:sz w:val="24"/>
          <w:szCs w:val="24"/>
        </w:rPr>
      </w:pPr>
    </w:p>
    <w:p w14:paraId="1261BE0F" w14:textId="0371580C" w:rsidR="000351BC" w:rsidRPr="000968DA" w:rsidRDefault="000351BC" w:rsidP="000351BC">
      <w:pPr>
        <w:autoSpaceDE w:val="0"/>
        <w:autoSpaceDN w:val="0"/>
        <w:adjustRightInd w:val="0"/>
        <w:spacing w:after="0" w:line="240" w:lineRule="auto"/>
        <w:rPr>
          <w:rFonts w:ascii="Times New Roman" w:hAnsi="Times New Roman"/>
          <w:b/>
          <w:sz w:val="24"/>
          <w:szCs w:val="24"/>
        </w:rPr>
      </w:pPr>
      <w:r w:rsidRPr="000968DA">
        <w:rPr>
          <w:rFonts w:ascii="Times New Roman" w:hAnsi="Times New Roman"/>
          <w:b/>
          <w:sz w:val="24"/>
          <w:szCs w:val="24"/>
        </w:rPr>
        <w:t>Deaths:</w:t>
      </w:r>
    </w:p>
    <w:p w14:paraId="68691758" w14:textId="1235955A" w:rsidR="007D7A2B" w:rsidRPr="000968DA" w:rsidRDefault="006D59FC" w:rsidP="00211B3B">
      <w:pPr>
        <w:autoSpaceDE w:val="0"/>
        <w:autoSpaceDN w:val="0"/>
        <w:adjustRightInd w:val="0"/>
        <w:spacing w:after="0" w:line="240" w:lineRule="auto"/>
        <w:rPr>
          <w:rFonts w:ascii="Times New Roman" w:hAnsi="Times New Roman"/>
          <w:sz w:val="24"/>
          <w:szCs w:val="24"/>
        </w:rPr>
      </w:pPr>
      <w:r w:rsidRPr="000968DA">
        <w:rPr>
          <w:rFonts w:ascii="Times New Roman" w:hAnsi="Times New Roman"/>
          <w:sz w:val="24"/>
          <w:szCs w:val="24"/>
        </w:rPr>
        <w:t xml:space="preserve">Since </w:t>
      </w:r>
      <w:hyperlink r:id="rId9" w:history="1">
        <w:r w:rsidRPr="000968DA">
          <w:rPr>
            <w:rStyle w:val="Hyperlink"/>
            <w:rFonts w:ascii="Times New Roman" w:hAnsi="Times New Roman"/>
            <w:sz w:val="24"/>
            <w:szCs w:val="24"/>
          </w:rPr>
          <w:t>2018 reporting</w:t>
        </w:r>
      </w:hyperlink>
      <w:r w:rsidRPr="000968DA">
        <w:rPr>
          <w:rFonts w:ascii="Times New Roman" w:hAnsi="Times New Roman"/>
          <w:sz w:val="24"/>
          <w:szCs w:val="24"/>
        </w:rPr>
        <w:t xml:space="preserve"> is not yet complete, the five fireworks-related deaths should be considered a minimum. </w:t>
      </w:r>
      <w:r w:rsidR="007D7A2B" w:rsidRPr="000968DA">
        <w:rPr>
          <w:rFonts w:ascii="Times New Roman" w:hAnsi="Times New Roman"/>
          <w:sz w:val="24"/>
          <w:szCs w:val="24"/>
        </w:rPr>
        <w:t xml:space="preserve">The victims range in age from 16 to 49. </w:t>
      </w:r>
      <w:r w:rsidR="000351BC" w:rsidRPr="000968DA">
        <w:rPr>
          <w:rFonts w:ascii="Times New Roman" w:hAnsi="Times New Roman"/>
          <w:sz w:val="24"/>
          <w:szCs w:val="24"/>
        </w:rPr>
        <w:t>In one of the reported cases, an 18</w:t>
      </w:r>
      <w:r w:rsidR="0009674F" w:rsidRPr="000968DA">
        <w:rPr>
          <w:rFonts w:ascii="Times New Roman" w:hAnsi="Times New Roman"/>
          <w:sz w:val="24"/>
          <w:szCs w:val="24"/>
        </w:rPr>
        <w:t>-</w:t>
      </w:r>
      <w:r w:rsidR="000351BC" w:rsidRPr="000968DA">
        <w:rPr>
          <w:rFonts w:ascii="Times New Roman" w:hAnsi="Times New Roman"/>
          <w:sz w:val="24"/>
          <w:szCs w:val="24"/>
        </w:rPr>
        <w:t>year</w:t>
      </w:r>
      <w:r w:rsidR="0009674F" w:rsidRPr="000968DA">
        <w:rPr>
          <w:rFonts w:ascii="Times New Roman" w:hAnsi="Times New Roman"/>
          <w:sz w:val="24"/>
          <w:szCs w:val="24"/>
        </w:rPr>
        <w:t>-</w:t>
      </w:r>
      <w:r w:rsidR="000351BC" w:rsidRPr="000968DA">
        <w:rPr>
          <w:rFonts w:ascii="Times New Roman" w:hAnsi="Times New Roman"/>
          <w:sz w:val="24"/>
          <w:szCs w:val="24"/>
        </w:rPr>
        <w:t xml:space="preserve">old launched a mortar shell from a tube </w:t>
      </w:r>
      <w:r w:rsidR="004032DE" w:rsidRPr="000968DA">
        <w:rPr>
          <w:rFonts w:ascii="Times New Roman" w:hAnsi="Times New Roman"/>
          <w:sz w:val="24"/>
          <w:szCs w:val="24"/>
        </w:rPr>
        <w:t xml:space="preserve">on </w:t>
      </w:r>
      <w:r w:rsidR="0009674F" w:rsidRPr="000968DA">
        <w:rPr>
          <w:rFonts w:ascii="Times New Roman" w:hAnsi="Times New Roman"/>
          <w:sz w:val="24"/>
          <w:szCs w:val="24"/>
        </w:rPr>
        <w:t>the</w:t>
      </w:r>
      <w:r w:rsidR="000351BC" w:rsidRPr="000968DA">
        <w:rPr>
          <w:rFonts w:ascii="Times New Roman" w:hAnsi="Times New Roman"/>
          <w:sz w:val="24"/>
          <w:szCs w:val="24"/>
        </w:rPr>
        <w:t xml:space="preserve"> top of his head. The ignited shell did not launch and exploded. The victim died in the hospital the next day.</w:t>
      </w:r>
    </w:p>
    <w:p w14:paraId="7F555BCB" w14:textId="2A980CF1" w:rsidR="00B2604E" w:rsidRPr="000968DA" w:rsidRDefault="00B2604E" w:rsidP="00211B3B">
      <w:pPr>
        <w:autoSpaceDE w:val="0"/>
        <w:autoSpaceDN w:val="0"/>
        <w:adjustRightInd w:val="0"/>
        <w:spacing w:after="0" w:line="240" w:lineRule="auto"/>
        <w:rPr>
          <w:rFonts w:ascii="Times New Roman" w:hAnsi="Times New Roman"/>
          <w:sz w:val="24"/>
          <w:szCs w:val="24"/>
        </w:rPr>
      </w:pPr>
      <w:r w:rsidRPr="000968DA">
        <w:rPr>
          <w:rFonts w:ascii="Times New Roman" w:hAnsi="Times New Roman"/>
          <w:sz w:val="24"/>
          <w:szCs w:val="24"/>
        </w:rPr>
        <w:t>CPSC staff has reports of 121 fireworks-related deaths between 2003 and 2018.</w:t>
      </w:r>
    </w:p>
    <w:p w14:paraId="2540E076" w14:textId="77777777" w:rsidR="00B2604E" w:rsidRPr="000968DA" w:rsidRDefault="00B2604E" w:rsidP="00C14507">
      <w:pPr>
        <w:autoSpaceDE w:val="0"/>
        <w:autoSpaceDN w:val="0"/>
        <w:adjustRightInd w:val="0"/>
        <w:spacing w:after="0" w:line="240" w:lineRule="auto"/>
        <w:ind w:firstLine="720"/>
        <w:rPr>
          <w:rFonts w:ascii="Times New Roman" w:hAnsi="Times New Roman"/>
          <w:sz w:val="24"/>
          <w:szCs w:val="24"/>
        </w:rPr>
      </w:pPr>
    </w:p>
    <w:p w14:paraId="1DB65CB3" w14:textId="2CAF5FA2" w:rsidR="000351BC" w:rsidRPr="000968DA" w:rsidRDefault="00B2604E" w:rsidP="000C279C">
      <w:pPr>
        <w:autoSpaceDE w:val="0"/>
        <w:autoSpaceDN w:val="0"/>
        <w:adjustRightInd w:val="0"/>
        <w:spacing w:after="0" w:line="240" w:lineRule="auto"/>
        <w:rPr>
          <w:rFonts w:ascii="Times New Roman" w:hAnsi="Times New Roman"/>
          <w:b/>
          <w:sz w:val="24"/>
          <w:szCs w:val="24"/>
        </w:rPr>
      </w:pPr>
      <w:r w:rsidRPr="000968DA">
        <w:rPr>
          <w:rFonts w:ascii="Times New Roman" w:hAnsi="Times New Roman"/>
          <w:b/>
          <w:sz w:val="24"/>
          <w:szCs w:val="24"/>
        </w:rPr>
        <w:t>Tips to Celebrate Safely:</w:t>
      </w:r>
    </w:p>
    <w:p w14:paraId="667CE65E" w14:textId="57CEF3F8" w:rsidR="004A780E" w:rsidRPr="000968DA" w:rsidRDefault="00B2604E" w:rsidP="00211B3B">
      <w:pPr>
        <w:autoSpaceDE w:val="0"/>
        <w:autoSpaceDN w:val="0"/>
        <w:adjustRightInd w:val="0"/>
        <w:spacing w:after="0" w:line="240" w:lineRule="auto"/>
        <w:rPr>
          <w:rFonts w:ascii="Times New Roman" w:hAnsi="Times New Roman"/>
          <w:sz w:val="24"/>
          <w:szCs w:val="24"/>
        </w:rPr>
      </w:pPr>
      <w:r w:rsidRPr="000968DA">
        <w:rPr>
          <w:rFonts w:ascii="Times New Roman" w:hAnsi="Times New Roman"/>
          <w:sz w:val="24"/>
          <w:szCs w:val="24"/>
        </w:rPr>
        <w:t>Also attending CPSC’s fireworks</w:t>
      </w:r>
      <w:r w:rsidR="00ED4234" w:rsidRPr="000968DA">
        <w:rPr>
          <w:rFonts w:ascii="Times New Roman" w:hAnsi="Times New Roman"/>
          <w:sz w:val="24"/>
          <w:szCs w:val="24"/>
        </w:rPr>
        <w:t xml:space="preserve"> press</w:t>
      </w:r>
      <w:r w:rsidRPr="000968DA">
        <w:rPr>
          <w:rFonts w:ascii="Times New Roman" w:hAnsi="Times New Roman"/>
          <w:sz w:val="24"/>
          <w:szCs w:val="24"/>
        </w:rPr>
        <w:t xml:space="preserve"> conference, Dr. Sara</w:t>
      </w:r>
      <w:r w:rsidR="007E4CE4" w:rsidRPr="000968DA">
        <w:rPr>
          <w:rFonts w:ascii="Times New Roman" w:hAnsi="Times New Roman"/>
          <w:sz w:val="24"/>
          <w:szCs w:val="24"/>
        </w:rPr>
        <w:t>h</w:t>
      </w:r>
      <w:r w:rsidRPr="000968DA">
        <w:rPr>
          <w:rFonts w:ascii="Times New Roman" w:hAnsi="Times New Roman"/>
          <w:sz w:val="24"/>
          <w:szCs w:val="24"/>
        </w:rPr>
        <w:t xml:space="preserve"> Combs, an</w:t>
      </w:r>
      <w:r w:rsidR="00ED4234" w:rsidRPr="000968DA">
        <w:rPr>
          <w:rFonts w:ascii="Times New Roman" w:hAnsi="Times New Roman"/>
          <w:sz w:val="24"/>
          <w:szCs w:val="24"/>
        </w:rPr>
        <w:t xml:space="preserve"> emergency room doctor from Children’s National</w:t>
      </w:r>
      <w:r w:rsidR="0009674F" w:rsidRPr="000968DA">
        <w:rPr>
          <w:rFonts w:ascii="Times New Roman" w:hAnsi="Times New Roman"/>
          <w:sz w:val="24"/>
          <w:szCs w:val="24"/>
        </w:rPr>
        <w:t xml:space="preserve"> Medical Center</w:t>
      </w:r>
      <w:r w:rsidR="00ED4234" w:rsidRPr="000968DA">
        <w:rPr>
          <w:rFonts w:ascii="Times New Roman" w:hAnsi="Times New Roman"/>
          <w:sz w:val="24"/>
          <w:szCs w:val="24"/>
        </w:rPr>
        <w:t>. Dr. Combs said</w:t>
      </w:r>
      <w:r w:rsidR="006D59FC" w:rsidRPr="000968DA">
        <w:rPr>
          <w:rFonts w:ascii="Times New Roman" w:hAnsi="Times New Roman"/>
          <w:sz w:val="24"/>
          <w:szCs w:val="24"/>
        </w:rPr>
        <w:t>,</w:t>
      </w:r>
      <w:r w:rsidR="00ED4234" w:rsidRPr="000968DA">
        <w:rPr>
          <w:rFonts w:ascii="Times New Roman" w:hAnsi="Times New Roman"/>
          <w:sz w:val="24"/>
          <w:szCs w:val="24"/>
        </w:rPr>
        <w:t xml:space="preserve"> “</w:t>
      </w:r>
      <w:r w:rsidR="006D59FC" w:rsidRPr="000968DA">
        <w:rPr>
          <w:rFonts w:ascii="Times New Roman" w:hAnsi="Times New Roman"/>
          <w:sz w:val="24"/>
          <w:szCs w:val="24"/>
        </w:rPr>
        <w:t>Each year, too many emergency room doctors see too many fireworks-related injuries. Don’t make the emergency room part of your holiday; don’t let children play with fireworks</w:t>
      </w:r>
      <w:r w:rsidR="001C6E74" w:rsidRPr="000968DA">
        <w:rPr>
          <w:rFonts w:ascii="Times New Roman" w:hAnsi="Times New Roman"/>
          <w:sz w:val="24"/>
          <w:szCs w:val="24"/>
        </w:rPr>
        <w:t>,” she said</w:t>
      </w:r>
      <w:r w:rsidR="001C6E74" w:rsidRPr="000968DA">
        <w:rPr>
          <w:rFonts w:ascii="Times New Roman" w:hAnsi="Times New Roman"/>
          <w:color w:val="1F497D"/>
          <w:sz w:val="24"/>
          <w:szCs w:val="24"/>
        </w:rPr>
        <w:t>.</w:t>
      </w:r>
      <w:r w:rsidR="004A780E" w:rsidRPr="000968DA">
        <w:rPr>
          <w:rFonts w:ascii="Times New Roman" w:hAnsi="Times New Roman"/>
          <w:color w:val="1F497D"/>
          <w:sz w:val="24"/>
          <w:szCs w:val="24"/>
        </w:rPr>
        <w:t xml:space="preserve"> </w:t>
      </w:r>
      <w:r w:rsidR="001C6E74" w:rsidRPr="000968DA">
        <w:rPr>
          <w:rFonts w:ascii="Times New Roman" w:hAnsi="Times New Roman"/>
          <w:sz w:val="24"/>
          <w:szCs w:val="24"/>
        </w:rPr>
        <w:t xml:space="preserve"> </w:t>
      </w:r>
    </w:p>
    <w:p w14:paraId="5780DBDD" w14:textId="2C570B8D" w:rsidR="009F75A5" w:rsidRPr="000968DA" w:rsidRDefault="006D59FC" w:rsidP="00211B3B">
      <w:pPr>
        <w:autoSpaceDE w:val="0"/>
        <w:autoSpaceDN w:val="0"/>
        <w:adjustRightInd w:val="0"/>
        <w:spacing w:after="0" w:line="240" w:lineRule="auto"/>
        <w:rPr>
          <w:rFonts w:ascii="Times New Roman" w:hAnsi="Times New Roman"/>
          <w:sz w:val="24"/>
          <w:szCs w:val="24"/>
        </w:rPr>
      </w:pPr>
      <w:r w:rsidRPr="000968DA">
        <w:rPr>
          <w:rFonts w:ascii="Times New Roman" w:hAnsi="Times New Roman"/>
          <w:sz w:val="24"/>
          <w:szCs w:val="24"/>
        </w:rPr>
        <w:t xml:space="preserve">Remember, even if your consumer fireworks are legal, they </w:t>
      </w:r>
      <w:r w:rsidR="0009674F" w:rsidRPr="000968DA">
        <w:rPr>
          <w:rFonts w:ascii="Times New Roman" w:hAnsi="Times New Roman"/>
          <w:sz w:val="24"/>
          <w:szCs w:val="24"/>
        </w:rPr>
        <w:t>still</w:t>
      </w:r>
      <w:r w:rsidRPr="000968DA">
        <w:rPr>
          <w:rFonts w:ascii="Times New Roman" w:hAnsi="Times New Roman"/>
          <w:sz w:val="24"/>
          <w:szCs w:val="24"/>
        </w:rPr>
        <w:t xml:space="preserve"> come with risk.</w:t>
      </w:r>
      <w:r w:rsidR="009F75A5" w:rsidRPr="000968DA">
        <w:rPr>
          <w:rFonts w:ascii="Times New Roman" w:hAnsi="Times New Roman"/>
          <w:sz w:val="24"/>
          <w:szCs w:val="24"/>
        </w:rPr>
        <w:t xml:space="preserve"> </w:t>
      </w:r>
      <w:r w:rsidR="00D162A6" w:rsidRPr="000968DA">
        <w:rPr>
          <w:rFonts w:ascii="Times New Roman" w:hAnsi="Times New Roman"/>
          <w:sz w:val="24"/>
          <w:szCs w:val="24"/>
        </w:rPr>
        <w:t xml:space="preserve"> </w:t>
      </w:r>
      <w:r w:rsidR="001C6E74" w:rsidRPr="000968DA">
        <w:rPr>
          <w:rFonts w:ascii="Times New Roman" w:hAnsi="Times New Roman"/>
          <w:sz w:val="24"/>
          <w:szCs w:val="24"/>
        </w:rPr>
        <w:t>If</w:t>
      </w:r>
      <w:r w:rsidR="009F75A5" w:rsidRPr="000968DA">
        <w:rPr>
          <w:rFonts w:ascii="Times New Roman" w:hAnsi="Times New Roman"/>
          <w:sz w:val="24"/>
          <w:szCs w:val="24"/>
        </w:rPr>
        <w:t xml:space="preserve"> you light firework</w:t>
      </w:r>
      <w:r w:rsidR="004032DE" w:rsidRPr="000968DA">
        <w:rPr>
          <w:rFonts w:ascii="Times New Roman" w:hAnsi="Times New Roman"/>
          <w:sz w:val="24"/>
          <w:szCs w:val="24"/>
        </w:rPr>
        <w:t>s</w:t>
      </w:r>
      <w:r w:rsidR="009F75A5" w:rsidRPr="000968DA">
        <w:rPr>
          <w:rFonts w:ascii="Times New Roman" w:hAnsi="Times New Roman"/>
          <w:sz w:val="24"/>
          <w:szCs w:val="24"/>
        </w:rPr>
        <w:t xml:space="preserve">, keep </w:t>
      </w:r>
      <w:r w:rsidRPr="000968DA">
        <w:rPr>
          <w:rFonts w:ascii="Times New Roman" w:hAnsi="Times New Roman"/>
          <w:sz w:val="24"/>
          <w:szCs w:val="24"/>
        </w:rPr>
        <w:t>safety in mind for you,</w:t>
      </w:r>
      <w:r w:rsidR="009F75A5" w:rsidRPr="000968DA">
        <w:rPr>
          <w:rFonts w:ascii="Times New Roman" w:hAnsi="Times New Roman"/>
          <w:sz w:val="24"/>
          <w:szCs w:val="24"/>
        </w:rPr>
        <w:t xml:space="preserve"> your family and those around you</w:t>
      </w:r>
      <w:r w:rsidRPr="000968DA">
        <w:rPr>
          <w:rFonts w:ascii="Times New Roman" w:hAnsi="Times New Roman"/>
          <w:sz w:val="24"/>
          <w:szCs w:val="24"/>
        </w:rPr>
        <w:t>.</w:t>
      </w:r>
    </w:p>
    <w:p w14:paraId="40B379C8" w14:textId="77777777" w:rsidR="001C6E74" w:rsidRPr="000968DA" w:rsidRDefault="001C6E74" w:rsidP="001C6E74">
      <w:pPr>
        <w:autoSpaceDE w:val="0"/>
        <w:autoSpaceDN w:val="0"/>
        <w:adjustRightInd w:val="0"/>
        <w:spacing w:after="0" w:line="240" w:lineRule="auto"/>
        <w:rPr>
          <w:rFonts w:ascii="Times New Roman" w:hAnsi="Times New Roman"/>
          <w:sz w:val="24"/>
          <w:szCs w:val="24"/>
        </w:rPr>
      </w:pPr>
    </w:p>
    <w:p w14:paraId="11C6CEFA" w14:textId="57D56DF7" w:rsidR="001C6E74" w:rsidRPr="000968DA" w:rsidRDefault="001C6E74" w:rsidP="001C6E74">
      <w:pPr>
        <w:pStyle w:val="NormalWeb"/>
        <w:numPr>
          <w:ilvl w:val="0"/>
          <w:numId w:val="1"/>
        </w:numPr>
        <w:shd w:val="clear" w:color="auto" w:fill="FFFFFF"/>
        <w:spacing w:line="300" w:lineRule="atLeast"/>
      </w:pPr>
      <w:r w:rsidRPr="000968DA">
        <w:t xml:space="preserve"> Make sure consumer fireworks are legal in your area, before buying or using them. (</w:t>
      </w:r>
      <w:hyperlink r:id="rId10" w:history="1">
        <w:r w:rsidRPr="000968DA">
          <w:rPr>
            <w:rStyle w:val="Hyperlink"/>
          </w:rPr>
          <w:t>View Fact Sheet</w:t>
        </w:r>
      </w:hyperlink>
      <w:r w:rsidR="0046245B" w:rsidRPr="000968DA">
        <w:t>)</w:t>
      </w:r>
    </w:p>
    <w:p w14:paraId="291D7FEF" w14:textId="12FF16DA" w:rsidR="00C14507" w:rsidRPr="000968DA" w:rsidRDefault="001C6E74" w:rsidP="001C6E74">
      <w:pPr>
        <w:pStyle w:val="NormalWeb"/>
        <w:numPr>
          <w:ilvl w:val="0"/>
          <w:numId w:val="1"/>
        </w:numPr>
        <w:shd w:val="clear" w:color="auto" w:fill="FFFFFF"/>
        <w:spacing w:before="150" w:after="150" w:line="300" w:lineRule="atLeast"/>
      </w:pPr>
      <w:r w:rsidRPr="000968DA">
        <w:rPr>
          <w:i/>
        </w:rPr>
        <w:t>Never</w:t>
      </w:r>
      <w:r w:rsidRPr="000968DA">
        <w:t xml:space="preserve"> use or make professional-grade fireworks</w:t>
      </w:r>
    </w:p>
    <w:p w14:paraId="65CBEC2C" w14:textId="77777777" w:rsidR="003E43F8" w:rsidRPr="000968DA" w:rsidRDefault="003E43F8" w:rsidP="00C14507">
      <w:pPr>
        <w:numPr>
          <w:ilvl w:val="0"/>
          <w:numId w:val="1"/>
        </w:numPr>
        <w:shd w:val="clear" w:color="auto" w:fill="FFFFFF"/>
        <w:spacing w:before="150" w:after="150" w:line="300" w:lineRule="atLeast"/>
        <w:rPr>
          <w:rFonts w:ascii="Times New Roman" w:hAnsi="Times New Roman"/>
          <w:sz w:val="24"/>
          <w:szCs w:val="24"/>
        </w:rPr>
      </w:pPr>
      <w:r w:rsidRPr="000968DA">
        <w:rPr>
          <w:rFonts w:ascii="Times New Roman" w:hAnsi="Times New Roman"/>
          <w:sz w:val="24"/>
          <w:szCs w:val="24"/>
        </w:rPr>
        <w:t>Do not buy or use fireworks that are packaged in brown paper; this is often a sign that the fireworks were made for professional displays and are not for consumer use.</w:t>
      </w:r>
    </w:p>
    <w:p w14:paraId="291D7FF1" w14:textId="1F27D5E1" w:rsidR="00C14507" w:rsidRPr="000968DA" w:rsidRDefault="00C14507" w:rsidP="00DD11E7">
      <w:pPr>
        <w:numPr>
          <w:ilvl w:val="0"/>
          <w:numId w:val="1"/>
        </w:numPr>
        <w:shd w:val="clear" w:color="auto" w:fill="FFFFFF"/>
        <w:spacing w:before="150" w:after="150" w:line="300" w:lineRule="atLeast"/>
        <w:rPr>
          <w:rFonts w:ascii="Times New Roman" w:hAnsi="Times New Roman"/>
          <w:sz w:val="24"/>
          <w:szCs w:val="24"/>
        </w:rPr>
      </w:pPr>
      <w:r w:rsidRPr="000968DA">
        <w:rPr>
          <w:rFonts w:ascii="Times New Roman" w:hAnsi="Times New Roman"/>
          <w:sz w:val="24"/>
          <w:szCs w:val="24"/>
        </w:rPr>
        <w:t xml:space="preserve">Never allow young children to play with or ignite fireworks, including sparklers. Sparklers burn at temperatures of about </w:t>
      </w:r>
      <w:hyperlink r:id="rId11" w:history="1">
        <w:r w:rsidRPr="000968DA">
          <w:rPr>
            <w:rStyle w:val="Hyperlink"/>
            <w:rFonts w:ascii="Times New Roman" w:hAnsi="Times New Roman"/>
            <w:color w:val="auto"/>
            <w:sz w:val="24"/>
            <w:szCs w:val="24"/>
            <w:u w:val="none"/>
          </w:rPr>
          <w:t>2,000 degrees</w:t>
        </w:r>
      </w:hyperlink>
      <w:r w:rsidR="00EF7FCD" w:rsidRPr="000968DA">
        <w:rPr>
          <w:rFonts w:ascii="Times New Roman" w:hAnsi="Times New Roman"/>
          <w:sz w:val="24"/>
          <w:szCs w:val="24"/>
        </w:rPr>
        <w:t xml:space="preserve"> Fahrenheit. This is </w:t>
      </w:r>
      <w:r w:rsidRPr="000968DA">
        <w:rPr>
          <w:rFonts w:ascii="Times New Roman" w:hAnsi="Times New Roman"/>
          <w:sz w:val="24"/>
          <w:szCs w:val="24"/>
        </w:rPr>
        <w:t>hot enough to melt some metals.</w:t>
      </w:r>
    </w:p>
    <w:p w14:paraId="291D7FF2" w14:textId="77777777" w:rsidR="00C14507" w:rsidRPr="000968DA" w:rsidRDefault="00C14507" w:rsidP="00C14507">
      <w:pPr>
        <w:numPr>
          <w:ilvl w:val="0"/>
          <w:numId w:val="1"/>
        </w:numPr>
        <w:shd w:val="clear" w:color="auto" w:fill="FFFFFF"/>
        <w:spacing w:before="150" w:after="150" w:line="300" w:lineRule="atLeast"/>
        <w:rPr>
          <w:rFonts w:ascii="Times New Roman" w:hAnsi="Times New Roman"/>
          <w:sz w:val="24"/>
          <w:szCs w:val="24"/>
        </w:rPr>
      </w:pPr>
      <w:r w:rsidRPr="000968DA">
        <w:rPr>
          <w:rFonts w:ascii="Times New Roman" w:hAnsi="Times New Roman"/>
          <w:sz w:val="24"/>
          <w:szCs w:val="24"/>
        </w:rPr>
        <w:t>Never place any part of your body directly over a fireworks device when lighting the fuse. Move to a safe distance immediately after lighting fireworks.</w:t>
      </w:r>
    </w:p>
    <w:p w14:paraId="291D7FF5" w14:textId="17D56204" w:rsidR="00C14507" w:rsidRPr="000968DA" w:rsidRDefault="00C14507" w:rsidP="00C14507">
      <w:pPr>
        <w:numPr>
          <w:ilvl w:val="0"/>
          <w:numId w:val="1"/>
        </w:numPr>
        <w:shd w:val="clear" w:color="auto" w:fill="FFFFFF"/>
        <w:spacing w:before="150" w:after="150" w:line="300" w:lineRule="atLeast"/>
        <w:rPr>
          <w:rFonts w:ascii="Times New Roman" w:hAnsi="Times New Roman"/>
          <w:sz w:val="24"/>
          <w:szCs w:val="24"/>
        </w:rPr>
      </w:pPr>
      <w:r w:rsidRPr="000968DA">
        <w:rPr>
          <w:rFonts w:ascii="Times New Roman" w:hAnsi="Times New Roman"/>
          <w:sz w:val="24"/>
          <w:szCs w:val="24"/>
        </w:rPr>
        <w:t>Never point or throw fireworks at another person</w:t>
      </w:r>
      <w:r w:rsidR="00CA09E1" w:rsidRPr="000968DA">
        <w:rPr>
          <w:rFonts w:ascii="Times New Roman" w:hAnsi="Times New Roman"/>
          <w:sz w:val="24"/>
          <w:szCs w:val="24"/>
        </w:rPr>
        <w:t xml:space="preserve"> or occupied area</w:t>
      </w:r>
      <w:r w:rsidRPr="000968DA">
        <w:rPr>
          <w:rFonts w:ascii="Times New Roman" w:hAnsi="Times New Roman"/>
          <w:sz w:val="24"/>
          <w:szCs w:val="24"/>
        </w:rPr>
        <w:t>.</w:t>
      </w:r>
    </w:p>
    <w:p w14:paraId="291D7FF6" w14:textId="77777777" w:rsidR="00C14507" w:rsidRPr="000968DA" w:rsidRDefault="00C14507" w:rsidP="00C14507">
      <w:pPr>
        <w:numPr>
          <w:ilvl w:val="0"/>
          <w:numId w:val="1"/>
        </w:numPr>
        <w:shd w:val="clear" w:color="auto" w:fill="FFFFFF"/>
        <w:spacing w:before="150" w:after="150" w:line="300" w:lineRule="atLeast"/>
        <w:rPr>
          <w:rFonts w:ascii="Times New Roman" w:hAnsi="Times New Roman"/>
          <w:sz w:val="24"/>
          <w:szCs w:val="24"/>
        </w:rPr>
      </w:pPr>
      <w:r w:rsidRPr="000968DA">
        <w:rPr>
          <w:rFonts w:ascii="Times New Roman" w:hAnsi="Times New Roman"/>
          <w:sz w:val="24"/>
          <w:szCs w:val="24"/>
        </w:rPr>
        <w:t>Light fireworks one at a time, then move away from them quickly.</w:t>
      </w:r>
    </w:p>
    <w:p w14:paraId="526A653A" w14:textId="77777777" w:rsidR="001469DD" w:rsidRPr="000968DA" w:rsidRDefault="001469DD" w:rsidP="001469DD">
      <w:pPr>
        <w:numPr>
          <w:ilvl w:val="0"/>
          <w:numId w:val="1"/>
        </w:numPr>
        <w:shd w:val="clear" w:color="auto" w:fill="FFFFFF"/>
        <w:spacing w:before="150" w:after="150" w:line="300" w:lineRule="atLeast"/>
        <w:rPr>
          <w:rFonts w:ascii="Times New Roman" w:hAnsi="Times New Roman"/>
          <w:sz w:val="24"/>
          <w:szCs w:val="24"/>
        </w:rPr>
      </w:pPr>
      <w:r w:rsidRPr="000968DA">
        <w:rPr>
          <w:rFonts w:ascii="Times New Roman" w:hAnsi="Times New Roman"/>
          <w:sz w:val="24"/>
          <w:szCs w:val="24"/>
        </w:rPr>
        <w:t>Keep a bucket of water or a garden hose handy, in case of fire or other mishap.</w:t>
      </w:r>
    </w:p>
    <w:p w14:paraId="1D16A579" w14:textId="77777777" w:rsidR="001469DD" w:rsidRPr="000968DA" w:rsidRDefault="001469DD" w:rsidP="001469DD">
      <w:pPr>
        <w:numPr>
          <w:ilvl w:val="0"/>
          <w:numId w:val="1"/>
        </w:numPr>
        <w:shd w:val="clear" w:color="auto" w:fill="FFFFFF"/>
        <w:spacing w:before="150" w:after="150" w:line="300" w:lineRule="atLeast"/>
        <w:rPr>
          <w:rFonts w:ascii="Times New Roman" w:hAnsi="Times New Roman"/>
          <w:sz w:val="24"/>
          <w:szCs w:val="24"/>
        </w:rPr>
      </w:pPr>
      <w:r w:rsidRPr="000968DA">
        <w:rPr>
          <w:rFonts w:ascii="Times New Roman" w:hAnsi="Times New Roman"/>
          <w:sz w:val="24"/>
          <w:szCs w:val="24"/>
        </w:rPr>
        <w:t>Never try to relight or handle malfunctioning fireworks. Soak them with water and throw them away.</w:t>
      </w:r>
    </w:p>
    <w:p w14:paraId="291D7FF7" w14:textId="3E6BBE52" w:rsidR="00C14507" w:rsidRPr="000968DA" w:rsidRDefault="00C14507" w:rsidP="00C14507">
      <w:pPr>
        <w:numPr>
          <w:ilvl w:val="0"/>
          <w:numId w:val="1"/>
        </w:numPr>
        <w:shd w:val="clear" w:color="auto" w:fill="FFFFFF"/>
        <w:spacing w:before="150" w:after="150" w:line="300" w:lineRule="atLeast"/>
        <w:rPr>
          <w:rFonts w:ascii="Times New Roman" w:hAnsi="Times New Roman"/>
          <w:sz w:val="24"/>
          <w:szCs w:val="24"/>
        </w:rPr>
      </w:pPr>
      <w:r w:rsidRPr="000968DA">
        <w:rPr>
          <w:rFonts w:ascii="Times New Roman" w:hAnsi="Times New Roman"/>
          <w:sz w:val="24"/>
          <w:szCs w:val="24"/>
        </w:rPr>
        <w:t>After fireworks complete their burning, douse the spent device with plenty of water from a bucket or hose before discarding the device</w:t>
      </w:r>
      <w:r w:rsidR="0009674F" w:rsidRPr="000968DA">
        <w:rPr>
          <w:rFonts w:ascii="Times New Roman" w:hAnsi="Times New Roman"/>
          <w:sz w:val="24"/>
          <w:szCs w:val="24"/>
        </w:rPr>
        <w:t>,</w:t>
      </w:r>
      <w:r w:rsidRPr="000968DA">
        <w:rPr>
          <w:rFonts w:ascii="Times New Roman" w:hAnsi="Times New Roman"/>
          <w:sz w:val="24"/>
          <w:szCs w:val="24"/>
        </w:rPr>
        <w:t xml:space="preserve"> to prevent a trash fire.</w:t>
      </w:r>
    </w:p>
    <w:p w14:paraId="291D7FF8" w14:textId="422E3BE7" w:rsidR="002774C8" w:rsidRPr="000968DA" w:rsidRDefault="002774C8" w:rsidP="00211B3B">
      <w:pPr>
        <w:shd w:val="clear" w:color="auto" w:fill="FFFFFF"/>
        <w:spacing w:before="150" w:after="150" w:line="300" w:lineRule="atLeast"/>
        <w:rPr>
          <w:rFonts w:ascii="Times New Roman" w:hAnsi="Times New Roman"/>
          <w:sz w:val="24"/>
          <w:szCs w:val="24"/>
        </w:rPr>
      </w:pPr>
      <w:r w:rsidRPr="000968DA">
        <w:rPr>
          <w:rFonts w:ascii="Times New Roman" w:hAnsi="Times New Roman"/>
          <w:sz w:val="24"/>
          <w:szCs w:val="24"/>
        </w:rPr>
        <w:t>For more informatio</w:t>
      </w:r>
      <w:r w:rsidR="00DC5BEF" w:rsidRPr="000968DA">
        <w:rPr>
          <w:rFonts w:ascii="Times New Roman" w:hAnsi="Times New Roman"/>
          <w:sz w:val="24"/>
          <w:szCs w:val="24"/>
        </w:rPr>
        <w:t>n, visit the</w:t>
      </w:r>
      <w:r w:rsidRPr="000968DA">
        <w:rPr>
          <w:rFonts w:ascii="Times New Roman" w:hAnsi="Times New Roman"/>
          <w:sz w:val="24"/>
          <w:szCs w:val="24"/>
        </w:rPr>
        <w:t xml:space="preserve"> </w:t>
      </w:r>
      <w:hyperlink r:id="rId12" w:history="1">
        <w:r w:rsidRPr="000968DA">
          <w:rPr>
            <w:rStyle w:val="Hyperlink"/>
            <w:rFonts w:ascii="Times New Roman" w:hAnsi="Times New Roman"/>
            <w:sz w:val="24"/>
            <w:szCs w:val="24"/>
          </w:rPr>
          <w:t>fireworks safety education center</w:t>
        </w:r>
      </w:hyperlink>
      <w:r w:rsidRPr="000968DA">
        <w:rPr>
          <w:rFonts w:ascii="Times New Roman" w:hAnsi="Times New Roman"/>
          <w:sz w:val="24"/>
          <w:szCs w:val="24"/>
        </w:rPr>
        <w:t xml:space="preserve"> </w:t>
      </w:r>
      <w:r w:rsidR="00DC5BEF" w:rsidRPr="000968DA">
        <w:rPr>
          <w:rFonts w:ascii="Times New Roman" w:hAnsi="Times New Roman"/>
          <w:sz w:val="24"/>
          <w:szCs w:val="24"/>
        </w:rPr>
        <w:t xml:space="preserve">and check for fireworks </w:t>
      </w:r>
      <w:hyperlink r:id="rId13" w:history="1">
        <w:r w:rsidR="00DC5BEF" w:rsidRPr="000968DA">
          <w:rPr>
            <w:rStyle w:val="Hyperlink"/>
            <w:rFonts w:ascii="Times New Roman" w:hAnsi="Times New Roman"/>
            <w:sz w:val="24"/>
            <w:szCs w:val="24"/>
          </w:rPr>
          <w:t>recalls</w:t>
        </w:r>
      </w:hyperlink>
      <w:r w:rsidR="00DC5BEF" w:rsidRPr="000968DA">
        <w:rPr>
          <w:rFonts w:ascii="Times New Roman" w:hAnsi="Times New Roman"/>
          <w:sz w:val="24"/>
          <w:szCs w:val="24"/>
        </w:rPr>
        <w:t xml:space="preserve"> </w:t>
      </w:r>
      <w:r w:rsidRPr="000968DA">
        <w:rPr>
          <w:rFonts w:ascii="Times New Roman" w:hAnsi="Times New Roman"/>
          <w:sz w:val="24"/>
          <w:szCs w:val="24"/>
        </w:rPr>
        <w:t xml:space="preserve">at CPSC.gov. </w:t>
      </w:r>
    </w:p>
    <w:p w14:paraId="291D7FF9" w14:textId="77777777" w:rsidR="00C14507" w:rsidRPr="000968DA" w:rsidRDefault="00C14507" w:rsidP="002774C8">
      <w:pPr>
        <w:shd w:val="clear" w:color="auto" w:fill="FFFFFF"/>
        <w:spacing w:before="150" w:after="150" w:line="300" w:lineRule="atLeast"/>
        <w:rPr>
          <w:rFonts w:ascii="Times New Roman" w:hAnsi="Times New Roman"/>
          <w:b/>
          <w:sz w:val="24"/>
          <w:szCs w:val="24"/>
        </w:rPr>
      </w:pPr>
      <w:r w:rsidRPr="000968DA">
        <w:rPr>
          <w:rFonts w:ascii="Times New Roman" w:hAnsi="Times New Roman"/>
          <w:b/>
          <w:sz w:val="24"/>
          <w:szCs w:val="24"/>
        </w:rPr>
        <w:t>Attention Media:</w:t>
      </w:r>
    </w:p>
    <w:p w14:paraId="291D7FFA" w14:textId="54464303" w:rsidR="00C14507" w:rsidRPr="002D130F" w:rsidRDefault="002D130F" w:rsidP="002D130F">
      <w:pPr>
        <w:rPr>
          <w:rFonts w:ascii="Times New Roman" w:eastAsiaTheme="minorHAnsi" w:hAnsi="Times New Roman"/>
          <w:sz w:val="24"/>
          <w:szCs w:val="24"/>
        </w:rPr>
      </w:pPr>
      <w:r>
        <w:rPr>
          <w:rFonts w:ascii="Times New Roman" w:hAnsi="Times New Roman"/>
          <w:sz w:val="24"/>
          <w:szCs w:val="24"/>
        </w:rPr>
        <w:t xml:space="preserve">CPSC </w:t>
      </w:r>
      <w:hyperlink r:id="rId14" w:history="1">
        <w:r w:rsidRPr="002D130F">
          <w:rPr>
            <w:rStyle w:val="Hyperlink"/>
            <w:rFonts w:ascii="Times New Roman" w:hAnsi="Times New Roman"/>
            <w:sz w:val="24"/>
            <w:szCs w:val="24"/>
          </w:rPr>
          <w:t>fireworks video</w:t>
        </w:r>
      </w:hyperlink>
      <w:r>
        <w:rPr>
          <w:rFonts w:ascii="Times New Roman" w:hAnsi="Times New Roman"/>
          <w:sz w:val="24"/>
          <w:szCs w:val="24"/>
        </w:rPr>
        <w:t>.</w:t>
      </w:r>
      <w:r w:rsidRPr="002D130F">
        <w:rPr>
          <w:rFonts w:ascii="Times New Roman" w:hAnsi="Times New Roman"/>
          <w:sz w:val="24"/>
          <w:szCs w:val="24"/>
        </w:rPr>
        <w:t xml:space="preserve"> </w:t>
      </w:r>
    </w:p>
    <w:p w14:paraId="291D7FFB" w14:textId="68E42524" w:rsidR="00C14507" w:rsidRPr="000968DA" w:rsidRDefault="00C14507" w:rsidP="002774C8">
      <w:pPr>
        <w:shd w:val="clear" w:color="auto" w:fill="FFFFFF"/>
        <w:spacing w:before="150" w:after="150" w:line="300" w:lineRule="atLeast"/>
        <w:rPr>
          <w:rFonts w:ascii="Times New Roman" w:hAnsi="Times New Roman"/>
          <w:b/>
          <w:sz w:val="24"/>
          <w:szCs w:val="24"/>
        </w:rPr>
      </w:pPr>
      <w:r w:rsidRPr="000968DA">
        <w:rPr>
          <w:rFonts w:ascii="Times New Roman" w:hAnsi="Times New Roman"/>
          <w:b/>
          <w:sz w:val="24"/>
          <w:szCs w:val="24"/>
        </w:rPr>
        <w:t>Satellite Coordinates for Video News Release</w:t>
      </w:r>
      <w:r w:rsidR="002F275D">
        <w:rPr>
          <w:rFonts w:ascii="Times New Roman" w:hAnsi="Times New Roman"/>
          <w:b/>
          <w:sz w:val="24"/>
          <w:szCs w:val="24"/>
        </w:rPr>
        <w:t xml:space="preserve"> (VNR)</w:t>
      </w:r>
    </w:p>
    <w:p w14:paraId="291D7FFC" w14:textId="576D40E8" w:rsidR="002774C8" w:rsidRPr="000968DA" w:rsidRDefault="002F275D" w:rsidP="002774C8">
      <w:pPr>
        <w:rPr>
          <w:rFonts w:ascii="Times New Roman" w:hAnsi="Times New Roman"/>
          <w:sz w:val="24"/>
          <w:szCs w:val="24"/>
        </w:rPr>
      </w:pPr>
      <w:r>
        <w:rPr>
          <w:rFonts w:ascii="Times New Roman" w:hAnsi="Times New Roman"/>
          <w:sz w:val="24"/>
          <w:szCs w:val="24"/>
        </w:rPr>
        <w:t>VNR</w:t>
      </w:r>
      <w:r w:rsidR="00C14507" w:rsidRPr="000968DA">
        <w:rPr>
          <w:rFonts w:ascii="Times New Roman" w:hAnsi="Times New Roman"/>
          <w:sz w:val="24"/>
          <w:szCs w:val="24"/>
        </w:rPr>
        <w:t xml:space="preserve"> Includes</w:t>
      </w:r>
      <w:r>
        <w:rPr>
          <w:rFonts w:ascii="Times New Roman" w:hAnsi="Times New Roman"/>
          <w:sz w:val="24"/>
          <w:szCs w:val="24"/>
        </w:rPr>
        <w:t xml:space="preserve"> B-roll and soundbites</w:t>
      </w:r>
      <w:r w:rsidR="00C14507" w:rsidRPr="000968DA">
        <w:rPr>
          <w:rFonts w:ascii="Times New Roman" w:hAnsi="Times New Roman"/>
          <w:sz w:val="24"/>
          <w:szCs w:val="24"/>
        </w:rPr>
        <w:t>:</w:t>
      </w:r>
    </w:p>
    <w:p w14:paraId="291D7FFD" w14:textId="1053C81B" w:rsidR="002774C8" w:rsidRPr="000968DA" w:rsidRDefault="002F275D" w:rsidP="002774C8">
      <w:pPr>
        <w:pStyle w:val="ListParagraph"/>
        <w:numPr>
          <w:ilvl w:val="0"/>
          <w:numId w:val="6"/>
        </w:numPr>
        <w:rPr>
          <w:rFonts w:ascii="Times New Roman" w:hAnsi="Times New Roman"/>
          <w:sz w:val="24"/>
          <w:szCs w:val="24"/>
        </w:rPr>
      </w:pPr>
      <w:r>
        <w:rPr>
          <w:rFonts w:ascii="Times New Roman" w:hAnsi="Times New Roman"/>
          <w:sz w:val="24"/>
          <w:szCs w:val="24"/>
        </w:rPr>
        <w:t>D</w:t>
      </w:r>
      <w:r w:rsidR="00C14507" w:rsidRPr="000968DA">
        <w:rPr>
          <w:rFonts w:ascii="Times New Roman" w:hAnsi="Times New Roman"/>
          <w:sz w:val="24"/>
          <w:szCs w:val="24"/>
        </w:rPr>
        <w:t xml:space="preserve">emonstrations of fireworks </w:t>
      </w:r>
      <w:r>
        <w:rPr>
          <w:rFonts w:ascii="Times New Roman" w:hAnsi="Times New Roman"/>
          <w:sz w:val="24"/>
          <w:szCs w:val="24"/>
        </w:rPr>
        <w:t>dangers from</w:t>
      </w:r>
      <w:r w:rsidR="00C14507" w:rsidRPr="000968DA">
        <w:rPr>
          <w:rFonts w:ascii="Times New Roman" w:hAnsi="Times New Roman"/>
          <w:sz w:val="24"/>
          <w:szCs w:val="24"/>
        </w:rPr>
        <w:t xml:space="preserve"> CPSC</w:t>
      </w:r>
      <w:r>
        <w:rPr>
          <w:rFonts w:ascii="Times New Roman" w:hAnsi="Times New Roman"/>
          <w:sz w:val="24"/>
          <w:szCs w:val="24"/>
        </w:rPr>
        <w:t>’s</w:t>
      </w:r>
      <w:r w:rsidR="00C14507" w:rsidRPr="000968DA">
        <w:rPr>
          <w:rFonts w:ascii="Times New Roman" w:hAnsi="Times New Roman"/>
          <w:sz w:val="24"/>
          <w:szCs w:val="24"/>
        </w:rPr>
        <w:t xml:space="preserve"> press conference </w:t>
      </w:r>
    </w:p>
    <w:p w14:paraId="291D7FFE" w14:textId="6533C112" w:rsidR="00C14507" w:rsidRPr="000968DA" w:rsidRDefault="00C14507" w:rsidP="002774C8">
      <w:pPr>
        <w:pStyle w:val="ListParagraph"/>
        <w:numPr>
          <w:ilvl w:val="0"/>
          <w:numId w:val="6"/>
        </w:numPr>
        <w:rPr>
          <w:rFonts w:ascii="Times New Roman" w:hAnsi="Times New Roman"/>
          <w:sz w:val="24"/>
          <w:szCs w:val="24"/>
        </w:rPr>
      </w:pPr>
      <w:r w:rsidRPr="000968DA">
        <w:rPr>
          <w:rFonts w:ascii="Times New Roman" w:hAnsi="Times New Roman"/>
          <w:sz w:val="24"/>
          <w:szCs w:val="24"/>
        </w:rPr>
        <w:t xml:space="preserve">Acting Chairman Ann Marie Buerkle, U.S. Consumer </w:t>
      </w:r>
      <w:r w:rsidR="003C16E9">
        <w:rPr>
          <w:rFonts w:ascii="Times New Roman" w:hAnsi="Times New Roman"/>
          <w:sz w:val="24"/>
          <w:szCs w:val="24"/>
        </w:rPr>
        <w:t>Product Safety Commission</w:t>
      </w:r>
    </w:p>
    <w:p w14:paraId="4D0234EE" w14:textId="1AB264A1" w:rsidR="004F2E81" w:rsidRPr="000968DA" w:rsidRDefault="004F2E81" w:rsidP="002774C8">
      <w:pPr>
        <w:pStyle w:val="ListParagraph"/>
        <w:numPr>
          <w:ilvl w:val="0"/>
          <w:numId w:val="6"/>
        </w:numPr>
        <w:rPr>
          <w:rFonts w:ascii="Times New Roman" w:hAnsi="Times New Roman"/>
          <w:sz w:val="24"/>
          <w:szCs w:val="24"/>
        </w:rPr>
      </w:pPr>
      <w:r w:rsidRPr="000968DA">
        <w:rPr>
          <w:rFonts w:ascii="Times New Roman" w:hAnsi="Times New Roman"/>
          <w:sz w:val="24"/>
          <w:szCs w:val="24"/>
        </w:rPr>
        <w:t>Dr. Sarah Combs</w:t>
      </w:r>
      <w:r w:rsidR="002F275D">
        <w:rPr>
          <w:rFonts w:ascii="Times New Roman" w:hAnsi="Times New Roman"/>
          <w:sz w:val="24"/>
          <w:szCs w:val="24"/>
        </w:rPr>
        <w:t xml:space="preserve">, ER Doctor, </w:t>
      </w:r>
      <w:r w:rsidR="002F275D" w:rsidRPr="000968DA">
        <w:rPr>
          <w:rFonts w:ascii="Times New Roman" w:hAnsi="Times New Roman"/>
          <w:sz w:val="24"/>
          <w:szCs w:val="24"/>
        </w:rPr>
        <w:t>Children’s National Medical Center</w:t>
      </w:r>
    </w:p>
    <w:tbl>
      <w:tblPr>
        <w:tblW w:w="0" w:type="auto"/>
        <w:tblCellMar>
          <w:left w:w="0" w:type="dxa"/>
          <w:right w:w="0" w:type="dxa"/>
        </w:tblCellMar>
        <w:tblLook w:val="04A0" w:firstRow="1" w:lastRow="0" w:firstColumn="1" w:lastColumn="0" w:noHBand="0" w:noVBand="1"/>
      </w:tblPr>
      <w:tblGrid>
        <w:gridCol w:w="4670"/>
        <w:gridCol w:w="4670"/>
      </w:tblGrid>
      <w:tr w:rsidR="000C279C" w14:paraId="62797A8C" w14:textId="77777777" w:rsidTr="000C279C">
        <w:trPr>
          <w:trHeight w:val="5120"/>
        </w:trPr>
        <w:tc>
          <w:tcPr>
            <w:tcW w:w="4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EB6CD9E" w14:textId="77777777" w:rsidR="000C279C" w:rsidRPr="008932BA" w:rsidRDefault="000C279C" w:rsidP="000C279C">
            <w:pPr>
              <w:pStyle w:val="NoSpacing"/>
              <w:ind w:left="360"/>
              <w:rPr>
                <w:rFonts w:ascii="Times New Roman" w:hAnsi="Times New Roman"/>
                <w:sz w:val="24"/>
                <w:szCs w:val="24"/>
              </w:rPr>
            </w:pPr>
            <w:bookmarkStart w:id="0" w:name="_GoBack" w:colFirst="0" w:colLast="1"/>
            <w:r w:rsidRPr="008932BA">
              <w:rPr>
                <w:rFonts w:ascii="Times New Roman" w:hAnsi="Times New Roman"/>
                <w:b/>
                <w:bCs/>
                <w:sz w:val="24"/>
                <w:szCs w:val="24"/>
              </w:rPr>
              <w:lastRenderedPageBreak/>
              <w:t> </w:t>
            </w:r>
          </w:p>
          <w:p w14:paraId="65FAE08A" w14:textId="77777777" w:rsidR="000C279C" w:rsidRPr="008932BA" w:rsidRDefault="000C279C" w:rsidP="000C279C">
            <w:pPr>
              <w:pStyle w:val="NoSpacing"/>
              <w:ind w:left="360"/>
              <w:rPr>
                <w:rFonts w:ascii="Times New Roman" w:hAnsi="Times New Roman"/>
                <w:sz w:val="24"/>
                <w:szCs w:val="24"/>
              </w:rPr>
            </w:pPr>
            <w:r w:rsidRPr="008932BA">
              <w:rPr>
                <w:rFonts w:ascii="Times New Roman" w:hAnsi="Times New Roman"/>
                <w:b/>
                <w:bCs/>
                <w:sz w:val="24"/>
                <w:szCs w:val="24"/>
              </w:rPr>
              <w:t xml:space="preserve">Satellite Feed #1 </w:t>
            </w:r>
          </w:p>
          <w:p w14:paraId="64850C89" w14:textId="77777777" w:rsidR="000C279C" w:rsidRPr="008932BA" w:rsidRDefault="000C279C" w:rsidP="000C279C">
            <w:pPr>
              <w:pStyle w:val="NoSpacing"/>
              <w:ind w:left="360"/>
              <w:rPr>
                <w:rFonts w:ascii="Times New Roman" w:hAnsi="Times New Roman"/>
                <w:sz w:val="24"/>
                <w:szCs w:val="24"/>
              </w:rPr>
            </w:pPr>
            <w:r w:rsidRPr="008932BA">
              <w:rPr>
                <w:rFonts w:ascii="Times New Roman" w:hAnsi="Times New Roman"/>
                <w:sz w:val="24"/>
                <w:szCs w:val="24"/>
              </w:rPr>
              <w:t xml:space="preserve">Date: Wednesday June 26 </w:t>
            </w:r>
          </w:p>
          <w:p w14:paraId="5F3ECE04" w14:textId="77777777" w:rsidR="000C279C" w:rsidRPr="008932BA" w:rsidRDefault="000C279C" w:rsidP="000C279C">
            <w:pPr>
              <w:pStyle w:val="NoSpacing"/>
              <w:ind w:left="360"/>
              <w:rPr>
                <w:rFonts w:ascii="Times New Roman" w:hAnsi="Times New Roman"/>
                <w:sz w:val="24"/>
                <w:szCs w:val="24"/>
              </w:rPr>
            </w:pPr>
            <w:r w:rsidRPr="008932BA">
              <w:rPr>
                <w:rFonts w:ascii="Times New Roman" w:hAnsi="Times New Roman"/>
                <w:sz w:val="24"/>
                <w:szCs w:val="24"/>
              </w:rPr>
              <w:t>Time: 3:00-3:30 p.m. ET</w:t>
            </w:r>
          </w:p>
          <w:p w14:paraId="5C18A173" w14:textId="77777777" w:rsidR="005F2CC2" w:rsidRPr="008932BA" w:rsidRDefault="000C279C" w:rsidP="005F2CC2">
            <w:pPr>
              <w:pStyle w:val="NoSpacing"/>
              <w:ind w:left="360"/>
              <w:rPr>
                <w:rFonts w:ascii="Times New Roman" w:hAnsi="Times New Roman"/>
                <w:sz w:val="24"/>
                <w:szCs w:val="24"/>
              </w:rPr>
            </w:pPr>
            <w:r w:rsidRPr="008932BA">
              <w:rPr>
                <w:rFonts w:ascii="Times New Roman" w:hAnsi="Times New Roman"/>
                <w:b/>
                <w:bCs/>
                <w:sz w:val="24"/>
                <w:szCs w:val="24"/>
              </w:rPr>
              <w:t> </w:t>
            </w:r>
          </w:p>
          <w:p w14:paraId="49B42E6A" w14:textId="0E099388" w:rsidR="000C279C" w:rsidRPr="008932BA" w:rsidRDefault="000C279C" w:rsidP="005F2CC2">
            <w:pPr>
              <w:pStyle w:val="NoSpacing"/>
              <w:ind w:left="360"/>
              <w:rPr>
                <w:rFonts w:ascii="Times New Roman" w:hAnsi="Times New Roman"/>
                <w:sz w:val="24"/>
                <w:szCs w:val="24"/>
              </w:rPr>
            </w:pPr>
            <w:r w:rsidRPr="008932BA">
              <w:rPr>
                <w:rFonts w:ascii="Times New Roman" w:hAnsi="Times New Roman"/>
                <w:b/>
                <w:bCs/>
                <w:sz w:val="24"/>
                <w:szCs w:val="24"/>
              </w:rPr>
              <w:t xml:space="preserve">Satellite Coordinates: </w:t>
            </w:r>
            <w:r w:rsidR="005F2CC2" w:rsidRPr="008932BA">
              <w:rPr>
                <w:rFonts w:ascii="Times New Roman" w:hAnsi="Times New Roman"/>
                <w:b/>
                <w:bCs/>
                <w:sz w:val="24"/>
                <w:szCs w:val="24"/>
              </w:rPr>
              <w:t>KU/Digital HD</w:t>
            </w:r>
          </w:p>
          <w:p w14:paraId="20656C0E" w14:textId="77777777" w:rsidR="000C279C" w:rsidRPr="008932BA" w:rsidRDefault="000C279C" w:rsidP="000C279C">
            <w:pPr>
              <w:autoSpaceDE w:val="0"/>
              <w:autoSpaceDN w:val="0"/>
              <w:spacing w:after="0"/>
              <w:ind w:left="360"/>
              <w:rPr>
                <w:rFonts w:ascii="Times New Roman" w:hAnsi="Times New Roman"/>
                <w:sz w:val="24"/>
                <w:szCs w:val="24"/>
              </w:rPr>
            </w:pPr>
            <w:r w:rsidRPr="008932BA">
              <w:rPr>
                <w:rFonts w:ascii="Times New Roman" w:hAnsi="Times New Roman"/>
                <w:sz w:val="24"/>
                <w:szCs w:val="24"/>
              </w:rPr>
              <w:t xml:space="preserve">Galaxy 17 Ku Intelsat </w:t>
            </w:r>
          </w:p>
          <w:p w14:paraId="6DEF1CDD" w14:textId="77777777" w:rsidR="000C279C" w:rsidRPr="008932BA" w:rsidRDefault="000C279C" w:rsidP="000C279C">
            <w:pPr>
              <w:autoSpaceDE w:val="0"/>
              <w:autoSpaceDN w:val="0"/>
              <w:spacing w:after="0"/>
              <w:ind w:left="360"/>
              <w:rPr>
                <w:rFonts w:ascii="Times New Roman" w:hAnsi="Times New Roman"/>
                <w:sz w:val="24"/>
                <w:szCs w:val="24"/>
              </w:rPr>
            </w:pPr>
            <w:proofErr w:type="spellStart"/>
            <w:r w:rsidRPr="008932BA">
              <w:rPr>
                <w:rFonts w:ascii="Times New Roman" w:hAnsi="Times New Roman"/>
                <w:sz w:val="24"/>
                <w:szCs w:val="24"/>
              </w:rPr>
              <w:t>Txp</w:t>
            </w:r>
            <w:proofErr w:type="spellEnd"/>
            <w:r w:rsidRPr="008932BA">
              <w:rPr>
                <w:rFonts w:ascii="Times New Roman" w:hAnsi="Times New Roman"/>
                <w:sz w:val="24"/>
                <w:szCs w:val="24"/>
              </w:rPr>
              <w:t xml:space="preserve">: 04K </w:t>
            </w:r>
            <w:proofErr w:type="spellStart"/>
            <w:r w:rsidRPr="008932BA">
              <w:rPr>
                <w:rFonts w:ascii="Times New Roman" w:hAnsi="Times New Roman"/>
                <w:sz w:val="24"/>
                <w:szCs w:val="24"/>
              </w:rPr>
              <w:t>Ch</w:t>
            </w:r>
            <w:proofErr w:type="spellEnd"/>
            <w:r w:rsidRPr="008932BA">
              <w:rPr>
                <w:rFonts w:ascii="Times New Roman" w:hAnsi="Times New Roman"/>
                <w:sz w:val="24"/>
                <w:szCs w:val="24"/>
              </w:rPr>
              <w:t>: Slot C</w:t>
            </w:r>
          </w:p>
          <w:p w14:paraId="09334AF1" w14:textId="77777777" w:rsidR="000C279C" w:rsidRPr="008932BA" w:rsidRDefault="000C279C" w:rsidP="000C279C">
            <w:pPr>
              <w:autoSpaceDE w:val="0"/>
              <w:autoSpaceDN w:val="0"/>
              <w:spacing w:after="0"/>
              <w:ind w:left="360"/>
              <w:rPr>
                <w:rFonts w:ascii="Times New Roman" w:hAnsi="Times New Roman"/>
                <w:sz w:val="24"/>
                <w:szCs w:val="24"/>
              </w:rPr>
            </w:pPr>
            <w:r w:rsidRPr="008932BA">
              <w:rPr>
                <w:rFonts w:ascii="Times New Roman" w:hAnsi="Times New Roman"/>
                <w:sz w:val="24"/>
                <w:szCs w:val="24"/>
              </w:rPr>
              <w:t>Downlink Frequency : 11784.50 V</w:t>
            </w:r>
          </w:p>
          <w:p w14:paraId="0FCEAE62" w14:textId="77777777" w:rsidR="000C279C" w:rsidRPr="008932BA" w:rsidRDefault="000C279C" w:rsidP="000C279C">
            <w:pPr>
              <w:autoSpaceDE w:val="0"/>
              <w:autoSpaceDN w:val="0"/>
              <w:spacing w:after="0"/>
              <w:ind w:left="360"/>
              <w:rPr>
                <w:rFonts w:ascii="Times New Roman" w:hAnsi="Times New Roman"/>
                <w:sz w:val="24"/>
                <w:szCs w:val="24"/>
              </w:rPr>
            </w:pPr>
            <w:r w:rsidRPr="008932BA">
              <w:rPr>
                <w:rFonts w:ascii="Times New Roman" w:hAnsi="Times New Roman"/>
                <w:sz w:val="24"/>
                <w:szCs w:val="24"/>
              </w:rPr>
              <w:t>Bandwidth : 9.00</w:t>
            </w:r>
          </w:p>
          <w:p w14:paraId="0704AD3D" w14:textId="77777777" w:rsidR="000C279C" w:rsidRPr="008932BA" w:rsidRDefault="000C279C" w:rsidP="000C279C">
            <w:pPr>
              <w:autoSpaceDE w:val="0"/>
              <w:autoSpaceDN w:val="0"/>
              <w:spacing w:after="0"/>
              <w:ind w:left="360"/>
              <w:rPr>
                <w:rFonts w:ascii="Times New Roman" w:hAnsi="Times New Roman"/>
                <w:sz w:val="24"/>
                <w:szCs w:val="24"/>
              </w:rPr>
            </w:pPr>
            <w:r w:rsidRPr="008932BA">
              <w:rPr>
                <w:rFonts w:ascii="Times New Roman" w:hAnsi="Times New Roman"/>
                <w:sz w:val="24"/>
                <w:szCs w:val="24"/>
              </w:rPr>
              <w:t>FEC : 3/4</w:t>
            </w:r>
          </w:p>
          <w:p w14:paraId="5976A326" w14:textId="77777777" w:rsidR="000C279C" w:rsidRPr="008932BA" w:rsidRDefault="000C279C" w:rsidP="000C279C">
            <w:pPr>
              <w:autoSpaceDE w:val="0"/>
              <w:autoSpaceDN w:val="0"/>
              <w:spacing w:after="0"/>
              <w:ind w:left="360"/>
              <w:rPr>
                <w:rFonts w:ascii="Times New Roman" w:hAnsi="Times New Roman"/>
                <w:sz w:val="24"/>
                <w:szCs w:val="24"/>
              </w:rPr>
            </w:pPr>
            <w:r w:rsidRPr="008932BA">
              <w:rPr>
                <w:rFonts w:ascii="Times New Roman" w:hAnsi="Times New Roman"/>
                <w:sz w:val="24"/>
                <w:szCs w:val="24"/>
              </w:rPr>
              <w:t>Data Rate : 16.710927</w:t>
            </w:r>
          </w:p>
          <w:p w14:paraId="375DC62B" w14:textId="77777777" w:rsidR="000C279C" w:rsidRPr="008932BA" w:rsidRDefault="000C279C" w:rsidP="000C279C">
            <w:pPr>
              <w:autoSpaceDE w:val="0"/>
              <w:autoSpaceDN w:val="0"/>
              <w:spacing w:after="0"/>
              <w:ind w:left="360"/>
              <w:rPr>
                <w:rFonts w:ascii="Times New Roman" w:hAnsi="Times New Roman"/>
                <w:sz w:val="24"/>
                <w:szCs w:val="24"/>
              </w:rPr>
            </w:pPr>
            <w:r w:rsidRPr="008932BA">
              <w:rPr>
                <w:rFonts w:ascii="Times New Roman" w:hAnsi="Times New Roman"/>
                <w:sz w:val="24"/>
                <w:szCs w:val="24"/>
              </w:rPr>
              <w:t>Symbol Rate : 7.5</w:t>
            </w:r>
          </w:p>
          <w:p w14:paraId="23881F89" w14:textId="77777777" w:rsidR="000C279C" w:rsidRPr="008932BA" w:rsidRDefault="000C279C" w:rsidP="000C279C">
            <w:pPr>
              <w:autoSpaceDE w:val="0"/>
              <w:autoSpaceDN w:val="0"/>
              <w:spacing w:after="0"/>
              <w:ind w:left="360"/>
              <w:rPr>
                <w:rFonts w:ascii="Times New Roman" w:hAnsi="Times New Roman"/>
                <w:sz w:val="24"/>
                <w:szCs w:val="24"/>
              </w:rPr>
            </w:pPr>
            <w:r w:rsidRPr="008932BA">
              <w:rPr>
                <w:rFonts w:ascii="Times New Roman" w:hAnsi="Times New Roman"/>
                <w:sz w:val="24"/>
                <w:szCs w:val="24"/>
              </w:rPr>
              <w:t>MPEG-4</w:t>
            </w:r>
          </w:p>
          <w:p w14:paraId="382EA249" w14:textId="77777777" w:rsidR="000C279C" w:rsidRPr="008932BA" w:rsidRDefault="000C279C" w:rsidP="000C279C">
            <w:pPr>
              <w:autoSpaceDE w:val="0"/>
              <w:autoSpaceDN w:val="0"/>
              <w:spacing w:after="0"/>
              <w:ind w:left="360"/>
              <w:rPr>
                <w:rFonts w:ascii="Times New Roman" w:hAnsi="Times New Roman"/>
                <w:sz w:val="24"/>
                <w:szCs w:val="24"/>
              </w:rPr>
            </w:pPr>
            <w:r w:rsidRPr="008932BA">
              <w:rPr>
                <w:rFonts w:ascii="Times New Roman" w:hAnsi="Times New Roman"/>
                <w:sz w:val="24"/>
                <w:szCs w:val="24"/>
              </w:rPr>
              <w:t>DVB-S2/8PSK</w:t>
            </w:r>
          </w:p>
          <w:p w14:paraId="7014AA5A" w14:textId="77777777" w:rsidR="000C279C" w:rsidRPr="008932BA" w:rsidRDefault="000C279C" w:rsidP="000C279C">
            <w:pPr>
              <w:autoSpaceDE w:val="0"/>
              <w:autoSpaceDN w:val="0"/>
              <w:spacing w:after="0"/>
              <w:ind w:left="360"/>
              <w:rPr>
                <w:rFonts w:ascii="Times New Roman" w:hAnsi="Times New Roman"/>
                <w:sz w:val="24"/>
                <w:szCs w:val="24"/>
              </w:rPr>
            </w:pPr>
            <w:r w:rsidRPr="008932BA">
              <w:rPr>
                <w:rFonts w:ascii="Times New Roman" w:hAnsi="Times New Roman"/>
                <w:sz w:val="24"/>
                <w:szCs w:val="24"/>
              </w:rPr>
              <w:t>Pilot On : No</w:t>
            </w:r>
          </w:p>
          <w:p w14:paraId="63D824BF" w14:textId="77777777" w:rsidR="000C279C" w:rsidRPr="008932BA" w:rsidRDefault="000C279C" w:rsidP="000C279C">
            <w:pPr>
              <w:autoSpaceDE w:val="0"/>
              <w:autoSpaceDN w:val="0"/>
              <w:spacing w:after="0"/>
              <w:ind w:left="360"/>
              <w:rPr>
                <w:rFonts w:ascii="Times New Roman" w:hAnsi="Times New Roman"/>
                <w:sz w:val="24"/>
                <w:szCs w:val="24"/>
              </w:rPr>
            </w:pPr>
            <w:r w:rsidRPr="008932BA">
              <w:rPr>
                <w:rFonts w:ascii="Times New Roman" w:hAnsi="Times New Roman"/>
                <w:sz w:val="24"/>
                <w:szCs w:val="24"/>
              </w:rPr>
              <w:t>Chroma Format : 4:2:0</w:t>
            </w:r>
          </w:p>
          <w:p w14:paraId="76069C82" w14:textId="77777777" w:rsidR="000C279C" w:rsidRPr="008932BA" w:rsidRDefault="000C279C" w:rsidP="000C279C">
            <w:pPr>
              <w:pStyle w:val="NoSpacing"/>
              <w:ind w:left="360"/>
              <w:rPr>
                <w:rFonts w:ascii="Times New Roman" w:hAnsi="Times New Roman"/>
                <w:sz w:val="24"/>
                <w:szCs w:val="24"/>
              </w:rPr>
            </w:pPr>
            <w:r w:rsidRPr="008932BA">
              <w:rPr>
                <w:rFonts w:ascii="Times New Roman" w:hAnsi="Times New Roman"/>
                <w:b/>
                <w:bCs/>
                <w:sz w:val="24"/>
                <w:szCs w:val="24"/>
              </w:rPr>
              <w:t> </w:t>
            </w:r>
          </w:p>
        </w:tc>
        <w:tc>
          <w:tcPr>
            <w:tcW w:w="46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6AF215B" w14:textId="77777777" w:rsidR="000C279C" w:rsidRPr="008932BA" w:rsidRDefault="000C279C" w:rsidP="000C279C">
            <w:pPr>
              <w:pStyle w:val="NoSpacing"/>
              <w:rPr>
                <w:rFonts w:ascii="Times New Roman" w:hAnsi="Times New Roman"/>
                <w:sz w:val="24"/>
                <w:szCs w:val="24"/>
              </w:rPr>
            </w:pPr>
            <w:r w:rsidRPr="008932BA">
              <w:rPr>
                <w:rFonts w:ascii="Times New Roman" w:hAnsi="Times New Roman"/>
                <w:b/>
                <w:bCs/>
                <w:sz w:val="24"/>
                <w:szCs w:val="24"/>
              </w:rPr>
              <w:t> </w:t>
            </w:r>
          </w:p>
          <w:p w14:paraId="379FA342" w14:textId="77777777" w:rsidR="000C279C" w:rsidRPr="008932BA" w:rsidRDefault="000C279C" w:rsidP="000C279C">
            <w:pPr>
              <w:pStyle w:val="NoSpacing"/>
              <w:rPr>
                <w:rFonts w:ascii="Times New Roman" w:hAnsi="Times New Roman"/>
                <w:sz w:val="24"/>
                <w:szCs w:val="24"/>
              </w:rPr>
            </w:pPr>
            <w:r w:rsidRPr="008932BA">
              <w:rPr>
                <w:rFonts w:ascii="Times New Roman" w:hAnsi="Times New Roman"/>
                <w:b/>
                <w:bCs/>
                <w:sz w:val="24"/>
                <w:szCs w:val="24"/>
              </w:rPr>
              <w:t>Satellite Feed #2 (re-feed)</w:t>
            </w:r>
          </w:p>
          <w:p w14:paraId="0246F6EB" w14:textId="77777777" w:rsidR="000C279C" w:rsidRPr="008932BA" w:rsidRDefault="000C279C" w:rsidP="000C279C">
            <w:pPr>
              <w:pStyle w:val="NoSpacing"/>
              <w:rPr>
                <w:rFonts w:ascii="Times New Roman" w:hAnsi="Times New Roman"/>
                <w:sz w:val="24"/>
                <w:szCs w:val="24"/>
              </w:rPr>
            </w:pPr>
            <w:r w:rsidRPr="008932BA">
              <w:rPr>
                <w:rFonts w:ascii="Times New Roman" w:hAnsi="Times New Roman"/>
                <w:sz w:val="24"/>
                <w:szCs w:val="24"/>
              </w:rPr>
              <w:t>Date: Thursday June 27</w:t>
            </w:r>
          </w:p>
          <w:p w14:paraId="777B43F9" w14:textId="77777777" w:rsidR="000C279C" w:rsidRPr="008932BA" w:rsidRDefault="000C279C" w:rsidP="000C279C">
            <w:pPr>
              <w:pStyle w:val="NoSpacing"/>
              <w:rPr>
                <w:rFonts w:ascii="Times New Roman" w:hAnsi="Times New Roman"/>
                <w:sz w:val="24"/>
                <w:szCs w:val="24"/>
              </w:rPr>
            </w:pPr>
            <w:r w:rsidRPr="008932BA">
              <w:rPr>
                <w:rFonts w:ascii="Times New Roman" w:hAnsi="Times New Roman"/>
                <w:sz w:val="24"/>
                <w:szCs w:val="24"/>
              </w:rPr>
              <w:t>Time: 10:00-10:30 a.m. ET</w:t>
            </w:r>
          </w:p>
          <w:p w14:paraId="4EEBA6E9" w14:textId="77777777" w:rsidR="000C279C" w:rsidRPr="008932BA" w:rsidRDefault="000C279C" w:rsidP="000C279C">
            <w:pPr>
              <w:pStyle w:val="NoSpacing"/>
              <w:rPr>
                <w:rFonts w:ascii="Times New Roman" w:hAnsi="Times New Roman"/>
                <w:sz w:val="24"/>
                <w:szCs w:val="24"/>
              </w:rPr>
            </w:pPr>
            <w:r w:rsidRPr="008932BA">
              <w:rPr>
                <w:rFonts w:ascii="Times New Roman" w:hAnsi="Times New Roman"/>
                <w:b/>
                <w:bCs/>
                <w:sz w:val="24"/>
                <w:szCs w:val="24"/>
              </w:rPr>
              <w:t> </w:t>
            </w:r>
          </w:p>
          <w:p w14:paraId="416F285D" w14:textId="26EB65E2" w:rsidR="000C279C" w:rsidRPr="008932BA" w:rsidRDefault="000C279C" w:rsidP="000C279C">
            <w:pPr>
              <w:pStyle w:val="NoSpacing"/>
              <w:rPr>
                <w:rFonts w:ascii="Times New Roman" w:hAnsi="Times New Roman"/>
                <w:sz w:val="24"/>
                <w:szCs w:val="24"/>
              </w:rPr>
            </w:pPr>
            <w:r w:rsidRPr="008932BA">
              <w:rPr>
                <w:rFonts w:ascii="Times New Roman" w:hAnsi="Times New Roman"/>
                <w:b/>
                <w:bCs/>
                <w:sz w:val="24"/>
                <w:szCs w:val="24"/>
              </w:rPr>
              <w:t xml:space="preserve">Satellite Coordinates: </w:t>
            </w:r>
            <w:r w:rsidR="005F2CC2" w:rsidRPr="008932BA">
              <w:rPr>
                <w:rFonts w:ascii="Times New Roman" w:hAnsi="Times New Roman"/>
                <w:b/>
                <w:bCs/>
                <w:sz w:val="24"/>
                <w:szCs w:val="24"/>
              </w:rPr>
              <w:t>KU/Digital HD</w:t>
            </w:r>
          </w:p>
          <w:p w14:paraId="606C4AF4" w14:textId="77777777" w:rsidR="000C279C" w:rsidRPr="008932BA" w:rsidRDefault="000C279C" w:rsidP="000C279C">
            <w:pPr>
              <w:autoSpaceDE w:val="0"/>
              <w:autoSpaceDN w:val="0"/>
              <w:spacing w:after="0"/>
              <w:rPr>
                <w:rFonts w:ascii="Times New Roman" w:hAnsi="Times New Roman"/>
                <w:sz w:val="24"/>
                <w:szCs w:val="24"/>
              </w:rPr>
            </w:pPr>
            <w:r w:rsidRPr="008932BA">
              <w:rPr>
                <w:rFonts w:ascii="Times New Roman" w:hAnsi="Times New Roman"/>
                <w:sz w:val="24"/>
                <w:szCs w:val="24"/>
              </w:rPr>
              <w:t xml:space="preserve">Galaxy 17 Ku Intelsat </w:t>
            </w:r>
          </w:p>
          <w:p w14:paraId="3584644F" w14:textId="77777777" w:rsidR="000C279C" w:rsidRPr="008932BA" w:rsidRDefault="000C279C" w:rsidP="000C279C">
            <w:pPr>
              <w:autoSpaceDE w:val="0"/>
              <w:autoSpaceDN w:val="0"/>
              <w:spacing w:after="0"/>
              <w:rPr>
                <w:rFonts w:ascii="Times New Roman" w:hAnsi="Times New Roman"/>
                <w:sz w:val="24"/>
                <w:szCs w:val="24"/>
              </w:rPr>
            </w:pPr>
            <w:proofErr w:type="spellStart"/>
            <w:r w:rsidRPr="008932BA">
              <w:rPr>
                <w:rFonts w:ascii="Times New Roman" w:hAnsi="Times New Roman"/>
                <w:sz w:val="24"/>
                <w:szCs w:val="24"/>
              </w:rPr>
              <w:t>Txp</w:t>
            </w:r>
            <w:proofErr w:type="spellEnd"/>
            <w:r w:rsidRPr="008932BA">
              <w:rPr>
                <w:rFonts w:ascii="Times New Roman" w:hAnsi="Times New Roman"/>
                <w:sz w:val="24"/>
                <w:szCs w:val="24"/>
              </w:rPr>
              <w:t xml:space="preserve">: 04K </w:t>
            </w:r>
            <w:proofErr w:type="spellStart"/>
            <w:r w:rsidRPr="008932BA">
              <w:rPr>
                <w:rFonts w:ascii="Times New Roman" w:hAnsi="Times New Roman"/>
                <w:sz w:val="24"/>
                <w:szCs w:val="24"/>
              </w:rPr>
              <w:t>Ch</w:t>
            </w:r>
            <w:proofErr w:type="spellEnd"/>
            <w:r w:rsidRPr="008932BA">
              <w:rPr>
                <w:rFonts w:ascii="Times New Roman" w:hAnsi="Times New Roman"/>
                <w:sz w:val="24"/>
                <w:szCs w:val="24"/>
              </w:rPr>
              <w:t>: Slot C</w:t>
            </w:r>
          </w:p>
          <w:p w14:paraId="3308F33B" w14:textId="77777777" w:rsidR="000C279C" w:rsidRPr="008932BA" w:rsidRDefault="000C279C" w:rsidP="000C279C">
            <w:pPr>
              <w:autoSpaceDE w:val="0"/>
              <w:autoSpaceDN w:val="0"/>
              <w:spacing w:after="0"/>
              <w:rPr>
                <w:rFonts w:ascii="Times New Roman" w:hAnsi="Times New Roman"/>
                <w:sz w:val="24"/>
                <w:szCs w:val="24"/>
              </w:rPr>
            </w:pPr>
            <w:r w:rsidRPr="008932BA">
              <w:rPr>
                <w:rFonts w:ascii="Times New Roman" w:hAnsi="Times New Roman"/>
                <w:sz w:val="24"/>
                <w:szCs w:val="24"/>
              </w:rPr>
              <w:t>Downlink Frequency : 11784.50 V</w:t>
            </w:r>
          </w:p>
          <w:p w14:paraId="7967F1AD" w14:textId="77777777" w:rsidR="000C279C" w:rsidRPr="008932BA" w:rsidRDefault="000C279C" w:rsidP="000C279C">
            <w:pPr>
              <w:autoSpaceDE w:val="0"/>
              <w:autoSpaceDN w:val="0"/>
              <w:spacing w:after="0"/>
              <w:rPr>
                <w:rFonts w:ascii="Times New Roman" w:hAnsi="Times New Roman"/>
                <w:sz w:val="24"/>
                <w:szCs w:val="24"/>
              </w:rPr>
            </w:pPr>
            <w:r w:rsidRPr="008932BA">
              <w:rPr>
                <w:rFonts w:ascii="Times New Roman" w:hAnsi="Times New Roman"/>
                <w:sz w:val="24"/>
                <w:szCs w:val="24"/>
              </w:rPr>
              <w:t>Bandwidth : 9.00</w:t>
            </w:r>
          </w:p>
          <w:p w14:paraId="23AF727C" w14:textId="77777777" w:rsidR="000C279C" w:rsidRPr="008932BA" w:rsidRDefault="000C279C" w:rsidP="000C279C">
            <w:pPr>
              <w:autoSpaceDE w:val="0"/>
              <w:autoSpaceDN w:val="0"/>
              <w:spacing w:after="0"/>
              <w:rPr>
                <w:rFonts w:ascii="Times New Roman" w:hAnsi="Times New Roman"/>
                <w:sz w:val="24"/>
                <w:szCs w:val="24"/>
              </w:rPr>
            </w:pPr>
            <w:r w:rsidRPr="008932BA">
              <w:rPr>
                <w:rFonts w:ascii="Times New Roman" w:hAnsi="Times New Roman"/>
                <w:sz w:val="24"/>
                <w:szCs w:val="24"/>
              </w:rPr>
              <w:t>FEC : 3/4</w:t>
            </w:r>
          </w:p>
          <w:p w14:paraId="1CC7C39C" w14:textId="77777777" w:rsidR="000C279C" w:rsidRPr="008932BA" w:rsidRDefault="000C279C" w:rsidP="000C279C">
            <w:pPr>
              <w:autoSpaceDE w:val="0"/>
              <w:autoSpaceDN w:val="0"/>
              <w:spacing w:after="0"/>
              <w:rPr>
                <w:rFonts w:ascii="Times New Roman" w:hAnsi="Times New Roman"/>
                <w:sz w:val="24"/>
                <w:szCs w:val="24"/>
              </w:rPr>
            </w:pPr>
            <w:r w:rsidRPr="008932BA">
              <w:rPr>
                <w:rFonts w:ascii="Times New Roman" w:hAnsi="Times New Roman"/>
                <w:sz w:val="24"/>
                <w:szCs w:val="24"/>
              </w:rPr>
              <w:t>Data Rate : 16.710927</w:t>
            </w:r>
          </w:p>
          <w:p w14:paraId="36A7F2DE" w14:textId="77777777" w:rsidR="000C279C" w:rsidRPr="008932BA" w:rsidRDefault="000C279C" w:rsidP="000C279C">
            <w:pPr>
              <w:autoSpaceDE w:val="0"/>
              <w:autoSpaceDN w:val="0"/>
              <w:spacing w:after="0"/>
              <w:rPr>
                <w:rFonts w:ascii="Times New Roman" w:hAnsi="Times New Roman"/>
                <w:sz w:val="24"/>
                <w:szCs w:val="24"/>
              </w:rPr>
            </w:pPr>
            <w:r w:rsidRPr="008932BA">
              <w:rPr>
                <w:rFonts w:ascii="Times New Roman" w:hAnsi="Times New Roman"/>
                <w:sz w:val="24"/>
                <w:szCs w:val="24"/>
              </w:rPr>
              <w:t>Symbol Rate : 7.5</w:t>
            </w:r>
          </w:p>
          <w:p w14:paraId="641CF527" w14:textId="77777777" w:rsidR="000C279C" w:rsidRPr="008932BA" w:rsidRDefault="000C279C" w:rsidP="000C279C">
            <w:pPr>
              <w:autoSpaceDE w:val="0"/>
              <w:autoSpaceDN w:val="0"/>
              <w:spacing w:after="0"/>
              <w:rPr>
                <w:rFonts w:ascii="Times New Roman" w:hAnsi="Times New Roman"/>
                <w:sz w:val="24"/>
                <w:szCs w:val="24"/>
              </w:rPr>
            </w:pPr>
            <w:r w:rsidRPr="008932BA">
              <w:rPr>
                <w:rFonts w:ascii="Times New Roman" w:hAnsi="Times New Roman"/>
                <w:sz w:val="24"/>
                <w:szCs w:val="24"/>
              </w:rPr>
              <w:t>MPEG-4</w:t>
            </w:r>
          </w:p>
          <w:p w14:paraId="45F5D673" w14:textId="77777777" w:rsidR="000C279C" w:rsidRPr="008932BA" w:rsidRDefault="000C279C" w:rsidP="000C279C">
            <w:pPr>
              <w:autoSpaceDE w:val="0"/>
              <w:autoSpaceDN w:val="0"/>
              <w:spacing w:after="0"/>
              <w:rPr>
                <w:rFonts w:ascii="Times New Roman" w:hAnsi="Times New Roman"/>
                <w:sz w:val="24"/>
                <w:szCs w:val="24"/>
              </w:rPr>
            </w:pPr>
            <w:r w:rsidRPr="008932BA">
              <w:rPr>
                <w:rFonts w:ascii="Times New Roman" w:hAnsi="Times New Roman"/>
                <w:sz w:val="24"/>
                <w:szCs w:val="24"/>
              </w:rPr>
              <w:t>DVB-S2/8PSK</w:t>
            </w:r>
          </w:p>
          <w:p w14:paraId="0330C83B" w14:textId="77777777" w:rsidR="000C279C" w:rsidRPr="008932BA" w:rsidRDefault="000C279C" w:rsidP="000C279C">
            <w:pPr>
              <w:autoSpaceDE w:val="0"/>
              <w:autoSpaceDN w:val="0"/>
              <w:spacing w:after="0"/>
              <w:rPr>
                <w:rFonts w:ascii="Times New Roman" w:hAnsi="Times New Roman"/>
                <w:sz w:val="24"/>
                <w:szCs w:val="24"/>
              </w:rPr>
            </w:pPr>
            <w:r w:rsidRPr="008932BA">
              <w:rPr>
                <w:rFonts w:ascii="Times New Roman" w:hAnsi="Times New Roman"/>
                <w:sz w:val="24"/>
                <w:szCs w:val="24"/>
              </w:rPr>
              <w:t>Pilot On : No</w:t>
            </w:r>
          </w:p>
          <w:p w14:paraId="017E39BB" w14:textId="77777777" w:rsidR="000C279C" w:rsidRPr="008932BA" w:rsidRDefault="000C279C" w:rsidP="000C279C">
            <w:pPr>
              <w:autoSpaceDE w:val="0"/>
              <w:autoSpaceDN w:val="0"/>
              <w:spacing w:after="0"/>
              <w:rPr>
                <w:rFonts w:ascii="Times New Roman" w:hAnsi="Times New Roman"/>
                <w:sz w:val="24"/>
                <w:szCs w:val="24"/>
              </w:rPr>
            </w:pPr>
            <w:r w:rsidRPr="008932BA">
              <w:rPr>
                <w:rFonts w:ascii="Times New Roman" w:hAnsi="Times New Roman"/>
                <w:sz w:val="24"/>
                <w:szCs w:val="24"/>
              </w:rPr>
              <w:t>Chroma Format : 4:2:0</w:t>
            </w:r>
            <w:r w:rsidRPr="008932BA">
              <w:rPr>
                <w:rFonts w:ascii="Times New Roman" w:hAnsi="Times New Roman"/>
                <w:b/>
                <w:bCs/>
                <w:sz w:val="24"/>
                <w:szCs w:val="24"/>
              </w:rPr>
              <w:t xml:space="preserve"> </w:t>
            </w:r>
          </w:p>
        </w:tc>
      </w:tr>
      <w:bookmarkEnd w:id="0"/>
      <w:tr w:rsidR="000C279C" w:rsidRPr="008932BA" w14:paraId="59786C20" w14:textId="77777777" w:rsidTr="000C279C">
        <w:trPr>
          <w:trHeight w:val="215"/>
        </w:trPr>
        <w:tc>
          <w:tcPr>
            <w:tcW w:w="935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08036F" w14:textId="7F026CB8" w:rsidR="000C279C" w:rsidRPr="000C279C" w:rsidRDefault="000C279C" w:rsidP="000C279C">
            <w:pPr>
              <w:spacing w:after="0"/>
              <w:jc w:val="center"/>
              <w:rPr>
                <w:rFonts w:ascii="Times New Roman" w:hAnsi="Times New Roman"/>
                <w:sz w:val="28"/>
                <w:szCs w:val="28"/>
                <w:lang w:val="es-MX"/>
              </w:rPr>
            </w:pPr>
            <w:proofErr w:type="spellStart"/>
            <w:r w:rsidRPr="000C279C">
              <w:rPr>
                <w:rFonts w:ascii="Times New Roman" w:hAnsi="Times New Roman"/>
                <w:b/>
                <w:bCs/>
                <w:sz w:val="28"/>
                <w:szCs w:val="28"/>
                <w:lang w:val="es-MX"/>
              </w:rPr>
              <w:t>Contact</w:t>
            </w:r>
            <w:proofErr w:type="spellEnd"/>
            <w:r w:rsidRPr="000C279C">
              <w:rPr>
                <w:rFonts w:ascii="Times New Roman" w:hAnsi="Times New Roman"/>
                <w:b/>
                <w:bCs/>
                <w:sz w:val="28"/>
                <w:szCs w:val="28"/>
                <w:lang w:val="es-MX"/>
              </w:rPr>
              <w:t xml:space="preserve">: </w:t>
            </w:r>
            <w:r w:rsidRPr="000C279C">
              <w:rPr>
                <w:rFonts w:ascii="Times New Roman" w:hAnsi="Times New Roman"/>
                <w:sz w:val="28"/>
                <w:szCs w:val="28"/>
                <w:lang w:val="es-MX"/>
              </w:rPr>
              <w:t xml:space="preserve">Lara </w:t>
            </w:r>
            <w:proofErr w:type="spellStart"/>
            <w:r w:rsidRPr="000C279C">
              <w:rPr>
                <w:rFonts w:ascii="Times New Roman" w:hAnsi="Times New Roman"/>
                <w:sz w:val="28"/>
                <w:szCs w:val="28"/>
                <w:lang w:val="es-MX"/>
              </w:rPr>
              <w:t>Sabo</w:t>
            </w:r>
            <w:proofErr w:type="spellEnd"/>
            <w:r w:rsidRPr="000C279C">
              <w:rPr>
                <w:rFonts w:ascii="Times New Roman" w:hAnsi="Times New Roman"/>
                <w:sz w:val="28"/>
                <w:szCs w:val="28"/>
                <w:lang w:val="es-MX"/>
              </w:rPr>
              <w:t xml:space="preserve">, (202) 785-5112, </w:t>
            </w:r>
            <w:hyperlink r:id="rId15" w:history="1">
              <w:r w:rsidRPr="000C279C">
                <w:rPr>
                  <w:rStyle w:val="Hyperlink"/>
                  <w:rFonts w:ascii="Times New Roman" w:hAnsi="Times New Roman"/>
                  <w:sz w:val="28"/>
                  <w:szCs w:val="28"/>
                  <w:lang w:val="es-MX"/>
                </w:rPr>
                <w:t>lara@ventanadc.com</w:t>
              </w:r>
            </w:hyperlink>
          </w:p>
        </w:tc>
      </w:tr>
    </w:tbl>
    <w:p w14:paraId="291D8001" w14:textId="4DD09A95" w:rsidR="002774C8" w:rsidRPr="000C279C" w:rsidRDefault="000C279C" w:rsidP="000C279C">
      <w:pPr>
        <w:jc w:val="center"/>
        <w:rPr>
          <w:rFonts w:ascii="Times New Roman" w:eastAsiaTheme="minorHAnsi" w:hAnsi="Times New Roman"/>
          <w:sz w:val="24"/>
          <w:szCs w:val="24"/>
          <w:lang w:val="es-MX"/>
        </w:rPr>
      </w:pPr>
      <w:r w:rsidRPr="000C279C">
        <w:rPr>
          <w:rFonts w:ascii="Times New Roman" w:eastAsiaTheme="minorHAnsi" w:hAnsi="Times New Roman"/>
          <w:sz w:val="24"/>
          <w:szCs w:val="24"/>
          <w:lang w:val="es-MX"/>
        </w:rPr>
        <w:t>--------------</w:t>
      </w:r>
    </w:p>
    <w:p w14:paraId="291D8002" w14:textId="77777777" w:rsidR="002774C8" w:rsidRPr="002774C8" w:rsidRDefault="002774C8" w:rsidP="002774C8">
      <w:pPr>
        <w:spacing w:after="0" w:line="240" w:lineRule="auto"/>
        <w:rPr>
          <w:rFonts w:ascii="Times New Roman" w:hAnsi="Times New Roman"/>
        </w:rPr>
      </w:pPr>
      <w:r w:rsidRPr="002774C8">
        <w:rPr>
          <w:rFonts w:ascii="Times New Roman" w:hAnsi="Times New Roman"/>
          <w:b/>
          <w:bCs/>
        </w:rPr>
        <w:t>About U.S. CPSC</w:t>
      </w:r>
      <w:proofErr w:type="gramStart"/>
      <w:r w:rsidRPr="002774C8">
        <w:rPr>
          <w:rFonts w:ascii="Times New Roman" w:hAnsi="Times New Roman"/>
          <w:b/>
          <w:bCs/>
        </w:rPr>
        <w:t>:</w:t>
      </w:r>
      <w:proofErr w:type="gramEnd"/>
      <w:r w:rsidRPr="002774C8">
        <w:rPr>
          <w:rFonts w:ascii="Times New Roman" w:hAnsi="Times New Roman"/>
        </w:rPr>
        <w:br/>
        <w:t xml:space="preserve">The U.S. Consumer Product Safety Commission is charged with protecting the public from unreasonable risks of injury or death associated with the use of thousands of types of consumer products under the agency’s jurisdiction.  Deaths, injuries, and property damage from consumer product incidents cost the nation more than $1 trillion annually. </w:t>
      </w:r>
      <w:r w:rsidRPr="002774C8">
        <w:rPr>
          <w:rFonts w:ascii="Times New Roman" w:hAnsi="Times New Roman"/>
          <w:lang w:val="x-none"/>
        </w:rPr>
        <w:t xml:space="preserve">CPSC is committed to protecting consumers and families from products that pose a fire, electrical, chemical or mechanical hazard. CPSC’s work to ensure the safety of consumer products - such as toys, cribs, power tools, cigarette lighters and household chemicals – contributed to a decline in the rate of deaths and injuries associated with consumer products over the past </w:t>
      </w:r>
      <w:r w:rsidRPr="002774C8">
        <w:rPr>
          <w:rFonts w:ascii="Times New Roman" w:hAnsi="Times New Roman"/>
        </w:rPr>
        <w:t>4</w:t>
      </w:r>
      <w:r w:rsidRPr="002774C8">
        <w:rPr>
          <w:rFonts w:ascii="Times New Roman" w:hAnsi="Times New Roman"/>
          <w:lang w:val="x-none"/>
        </w:rPr>
        <w:t>0 years.</w:t>
      </w:r>
    </w:p>
    <w:p w14:paraId="291D8003" w14:textId="77777777" w:rsidR="002774C8" w:rsidRPr="002774C8" w:rsidRDefault="002774C8" w:rsidP="002774C8">
      <w:pPr>
        <w:spacing w:after="0" w:line="240" w:lineRule="auto"/>
        <w:rPr>
          <w:rFonts w:ascii="Times New Roman" w:hAnsi="Times New Roman"/>
        </w:rPr>
      </w:pPr>
    </w:p>
    <w:p w14:paraId="291D8004" w14:textId="77777777" w:rsidR="002774C8" w:rsidRPr="002774C8" w:rsidRDefault="002774C8" w:rsidP="002774C8">
      <w:pPr>
        <w:spacing w:after="0" w:line="240" w:lineRule="auto"/>
        <w:rPr>
          <w:rFonts w:ascii="Times New Roman" w:hAnsi="Times New Roman"/>
        </w:rPr>
      </w:pPr>
      <w:r w:rsidRPr="002774C8">
        <w:rPr>
          <w:rFonts w:ascii="Times New Roman" w:hAnsi="Times New Roman"/>
        </w:rPr>
        <w:t>Federal law bars any person from selling products subject to a publicly-announced voluntary recall by a manufacturer or a mandatory recall ordered by the Commission.</w:t>
      </w:r>
    </w:p>
    <w:p w14:paraId="291D8005" w14:textId="77777777" w:rsidR="002774C8" w:rsidRPr="002774C8" w:rsidRDefault="002774C8" w:rsidP="002774C8">
      <w:pPr>
        <w:spacing w:after="0" w:line="240" w:lineRule="auto"/>
        <w:rPr>
          <w:rFonts w:ascii="Times New Roman" w:hAnsi="Times New Roman"/>
        </w:rPr>
      </w:pPr>
    </w:p>
    <w:p w14:paraId="291D8006" w14:textId="77777777" w:rsidR="002774C8" w:rsidRPr="002774C8" w:rsidRDefault="002774C8" w:rsidP="002774C8">
      <w:pPr>
        <w:spacing w:after="0" w:line="240" w:lineRule="auto"/>
        <w:jc w:val="both"/>
        <w:rPr>
          <w:rFonts w:ascii="Times New Roman" w:hAnsi="Times New Roman"/>
          <w:color w:val="000000"/>
        </w:rPr>
      </w:pPr>
      <w:r w:rsidRPr="002774C8">
        <w:rPr>
          <w:rFonts w:ascii="Times New Roman" w:hAnsi="Times New Roman"/>
          <w:color w:val="000000"/>
        </w:rPr>
        <w:t xml:space="preserve">For more lifesaving information, follow us on </w:t>
      </w:r>
      <w:hyperlink r:id="rId16" w:history="1">
        <w:r w:rsidRPr="002774C8">
          <w:rPr>
            <w:rStyle w:val="Hyperlink"/>
            <w:rFonts w:ascii="Times New Roman" w:hAnsi="Times New Roman"/>
          </w:rPr>
          <w:t>Facebook</w:t>
        </w:r>
      </w:hyperlink>
      <w:r w:rsidRPr="002774C8">
        <w:rPr>
          <w:rFonts w:ascii="Times New Roman" w:hAnsi="Times New Roman"/>
          <w:color w:val="000000"/>
        </w:rPr>
        <w:t xml:space="preserve">, Instagram </w:t>
      </w:r>
      <w:hyperlink r:id="rId17" w:history="1">
        <w:r w:rsidRPr="002774C8">
          <w:rPr>
            <w:rStyle w:val="Hyperlink"/>
            <w:rFonts w:ascii="Times New Roman" w:hAnsi="Times New Roman"/>
          </w:rPr>
          <w:t>@USCPSC</w:t>
        </w:r>
      </w:hyperlink>
      <w:r w:rsidRPr="002774C8">
        <w:rPr>
          <w:rFonts w:ascii="Times New Roman" w:hAnsi="Times New Roman"/>
          <w:color w:val="000000"/>
        </w:rPr>
        <w:t xml:space="preserve"> and Twitter </w:t>
      </w:r>
      <w:hyperlink r:id="rId18" w:history="1">
        <w:r w:rsidRPr="002774C8">
          <w:rPr>
            <w:rStyle w:val="Hyperlink"/>
            <w:rFonts w:ascii="Times New Roman" w:hAnsi="Times New Roman"/>
          </w:rPr>
          <w:t>@USCPSC</w:t>
        </w:r>
      </w:hyperlink>
      <w:r w:rsidRPr="002774C8">
        <w:rPr>
          <w:rFonts w:ascii="Times New Roman" w:hAnsi="Times New Roman"/>
          <w:color w:val="000000"/>
        </w:rPr>
        <w:t xml:space="preserve"> or sign up to receive our </w:t>
      </w:r>
      <w:hyperlink r:id="rId19" w:tgtFrame="_blank" w:history="1">
        <w:r w:rsidRPr="002774C8">
          <w:rPr>
            <w:rStyle w:val="Hyperlink"/>
            <w:rFonts w:ascii="Times New Roman" w:hAnsi="Times New Roman"/>
            <w:color w:val="000000"/>
          </w:rPr>
          <w:t xml:space="preserve">e-mail </w:t>
        </w:r>
      </w:hyperlink>
      <w:r w:rsidRPr="002774C8">
        <w:rPr>
          <w:rFonts w:ascii="Times New Roman" w:hAnsi="Times New Roman"/>
          <w:color w:val="000000"/>
        </w:rPr>
        <w:t xml:space="preserve">alerts. To report a dangerous product or a product-related injury go online to </w:t>
      </w:r>
      <w:hyperlink r:id="rId20" w:tgtFrame="_blank" w:history="1">
        <w:r w:rsidRPr="002774C8">
          <w:rPr>
            <w:rStyle w:val="Hyperlink"/>
            <w:rFonts w:ascii="Times New Roman" w:hAnsi="Times New Roman"/>
            <w:color w:val="000000"/>
          </w:rPr>
          <w:t>www.SaferProducts.gov</w:t>
        </w:r>
      </w:hyperlink>
      <w:r w:rsidRPr="002774C8">
        <w:rPr>
          <w:rFonts w:ascii="Times New Roman" w:hAnsi="Times New Roman"/>
          <w:color w:val="000000"/>
        </w:rPr>
        <w:t xml:space="preserve"> or call CPSC’s Hotline at 800-638-2772 or teletypewriter at </w:t>
      </w:r>
      <w:r w:rsidRPr="002774C8">
        <w:rPr>
          <w:rFonts w:ascii="Times New Roman" w:hAnsi="Times New Roman"/>
        </w:rPr>
        <w:t xml:space="preserve">301-595-7054 </w:t>
      </w:r>
      <w:r w:rsidRPr="002774C8">
        <w:rPr>
          <w:rFonts w:ascii="Times New Roman" w:hAnsi="Times New Roman"/>
          <w:color w:val="000000"/>
        </w:rPr>
        <w:t xml:space="preserve">for the hearing impaired. </w:t>
      </w:r>
    </w:p>
    <w:p w14:paraId="291D8007" w14:textId="77777777" w:rsidR="002774C8" w:rsidRPr="002774C8" w:rsidRDefault="002774C8" w:rsidP="002774C8">
      <w:pPr>
        <w:spacing w:after="0" w:line="240" w:lineRule="auto"/>
        <w:rPr>
          <w:rFonts w:ascii="Times New Roman" w:hAnsi="Times New Roman"/>
        </w:rPr>
      </w:pPr>
    </w:p>
    <w:p w14:paraId="291D8008" w14:textId="77777777" w:rsidR="002774C8" w:rsidRPr="002774C8" w:rsidRDefault="002774C8" w:rsidP="002774C8">
      <w:pPr>
        <w:spacing w:after="0" w:line="240" w:lineRule="auto"/>
        <w:rPr>
          <w:rFonts w:ascii="Times New Roman" w:hAnsi="Times New Roman"/>
          <w:b/>
          <w:bCs/>
        </w:rPr>
      </w:pPr>
      <w:r w:rsidRPr="002774C8">
        <w:rPr>
          <w:rFonts w:ascii="Times New Roman" w:hAnsi="Times New Roman"/>
          <w:b/>
          <w:bCs/>
        </w:rPr>
        <w:t>CPSC Consumer Information Hotline</w:t>
      </w:r>
    </w:p>
    <w:p w14:paraId="291D8009" w14:textId="77777777" w:rsidR="002774C8" w:rsidRPr="002774C8" w:rsidRDefault="002774C8" w:rsidP="002774C8">
      <w:pPr>
        <w:spacing w:after="0" w:line="240" w:lineRule="auto"/>
        <w:rPr>
          <w:rFonts w:ascii="Times New Roman" w:hAnsi="Times New Roman"/>
        </w:rPr>
      </w:pPr>
      <w:r w:rsidRPr="002774C8">
        <w:rPr>
          <w:rFonts w:ascii="Times New Roman" w:hAnsi="Times New Roman"/>
        </w:rPr>
        <w:t>Contact us at this toll-free number if you have questions about a recall:</w:t>
      </w:r>
    </w:p>
    <w:p w14:paraId="291D800A" w14:textId="77777777" w:rsidR="002774C8" w:rsidRPr="002774C8" w:rsidRDefault="002774C8" w:rsidP="002774C8">
      <w:pPr>
        <w:spacing w:after="0" w:line="240" w:lineRule="auto"/>
        <w:rPr>
          <w:rFonts w:ascii="Times New Roman" w:hAnsi="Times New Roman"/>
        </w:rPr>
      </w:pPr>
      <w:r w:rsidRPr="002774C8">
        <w:rPr>
          <w:rFonts w:ascii="Times New Roman" w:hAnsi="Times New Roman"/>
        </w:rPr>
        <w:t>800-638-2772 (TTY 301-595-7054)</w:t>
      </w:r>
    </w:p>
    <w:p w14:paraId="291D800B" w14:textId="77777777" w:rsidR="002774C8" w:rsidRPr="002774C8" w:rsidRDefault="002774C8" w:rsidP="002774C8">
      <w:pPr>
        <w:spacing w:after="0" w:line="240" w:lineRule="auto"/>
        <w:rPr>
          <w:rFonts w:ascii="Times New Roman" w:hAnsi="Times New Roman"/>
        </w:rPr>
      </w:pPr>
      <w:r w:rsidRPr="002774C8">
        <w:rPr>
          <w:rFonts w:ascii="Times New Roman" w:hAnsi="Times New Roman"/>
        </w:rPr>
        <w:t>Times: 8 a.m. – 5:30 p.m. ET; Messages can be left anytime</w:t>
      </w:r>
    </w:p>
    <w:p w14:paraId="291D800C" w14:textId="77777777" w:rsidR="002774C8" w:rsidRPr="002774C8" w:rsidRDefault="002774C8" w:rsidP="002774C8">
      <w:pPr>
        <w:spacing w:after="0" w:line="240" w:lineRule="auto"/>
        <w:rPr>
          <w:rFonts w:ascii="Times New Roman" w:hAnsi="Times New Roman"/>
        </w:rPr>
      </w:pPr>
      <w:r w:rsidRPr="002774C8">
        <w:rPr>
          <w:rFonts w:ascii="Times New Roman" w:hAnsi="Times New Roman"/>
        </w:rPr>
        <w:t xml:space="preserve">Call to get product safety and other agency information and to </w:t>
      </w:r>
      <w:hyperlink r:id="rId21" w:history="1">
        <w:r w:rsidRPr="002774C8">
          <w:rPr>
            <w:rStyle w:val="Hyperlink"/>
            <w:rFonts w:ascii="Times New Roman" w:hAnsi="Times New Roman"/>
          </w:rPr>
          <w:t>report unsafe products</w:t>
        </w:r>
      </w:hyperlink>
      <w:r w:rsidRPr="002774C8">
        <w:rPr>
          <w:rFonts w:ascii="Times New Roman" w:hAnsi="Times New Roman"/>
        </w:rPr>
        <w:t xml:space="preserve">. </w:t>
      </w:r>
    </w:p>
    <w:p w14:paraId="291D800D" w14:textId="77777777" w:rsidR="002774C8" w:rsidRPr="002774C8" w:rsidRDefault="002774C8" w:rsidP="002774C8">
      <w:pPr>
        <w:spacing w:after="0" w:line="240" w:lineRule="auto"/>
        <w:rPr>
          <w:rFonts w:ascii="Times New Roman" w:hAnsi="Times New Roman"/>
        </w:rPr>
      </w:pPr>
    </w:p>
    <w:p w14:paraId="291D800E" w14:textId="77777777" w:rsidR="002774C8" w:rsidRPr="002774C8" w:rsidRDefault="002774C8" w:rsidP="002774C8">
      <w:pPr>
        <w:pStyle w:val="ListParagraph"/>
        <w:ind w:left="0"/>
        <w:rPr>
          <w:rFonts w:ascii="Times New Roman" w:hAnsi="Times New Roman"/>
          <w:b/>
          <w:bCs/>
        </w:rPr>
      </w:pPr>
      <w:r w:rsidRPr="002774C8">
        <w:rPr>
          <w:rFonts w:ascii="Times New Roman" w:hAnsi="Times New Roman"/>
          <w:b/>
          <w:bCs/>
        </w:rPr>
        <w:t>Media Contact</w:t>
      </w:r>
    </w:p>
    <w:p w14:paraId="291D800F" w14:textId="77777777" w:rsidR="002774C8" w:rsidRPr="002774C8" w:rsidRDefault="002774C8" w:rsidP="002774C8">
      <w:pPr>
        <w:spacing w:after="0" w:line="240" w:lineRule="auto"/>
        <w:rPr>
          <w:rFonts w:ascii="Times New Roman" w:hAnsi="Times New Roman"/>
        </w:rPr>
      </w:pPr>
      <w:r w:rsidRPr="002774C8">
        <w:rPr>
          <w:rFonts w:ascii="Times New Roman" w:hAnsi="Times New Roman"/>
        </w:rPr>
        <w:lastRenderedPageBreak/>
        <w:t>Please use the phone numbers below for all media requests.</w:t>
      </w:r>
    </w:p>
    <w:p w14:paraId="291D8010" w14:textId="77777777" w:rsidR="002774C8" w:rsidRPr="002774C8" w:rsidRDefault="002774C8" w:rsidP="002774C8">
      <w:pPr>
        <w:spacing w:after="0" w:line="240" w:lineRule="auto"/>
        <w:rPr>
          <w:rFonts w:ascii="Times New Roman" w:hAnsi="Times New Roman"/>
        </w:rPr>
      </w:pPr>
      <w:r w:rsidRPr="002774C8">
        <w:rPr>
          <w:rFonts w:ascii="Times New Roman" w:hAnsi="Times New Roman"/>
        </w:rPr>
        <w:t>Phone: 301-504-7908</w:t>
      </w:r>
    </w:p>
    <w:p w14:paraId="291D8011" w14:textId="77777777" w:rsidR="002774C8" w:rsidRPr="002774C8" w:rsidRDefault="002774C8" w:rsidP="002774C8">
      <w:pPr>
        <w:spacing w:after="0" w:line="240" w:lineRule="auto"/>
        <w:rPr>
          <w:rFonts w:ascii="Times New Roman" w:hAnsi="Times New Roman"/>
        </w:rPr>
      </w:pPr>
      <w:r w:rsidRPr="002774C8">
        <w:rPr>
          <w:rFonts w:ascii="Times New Roman" w:hAnsi="Times New Roman"/>
        </w:rPr>
        <w:t>Spanish: 301-504-7800</w:t>
      </w:r>
    </w:p>
    <w:p w14:paraId="291D8012" w14:textId="77777777" w:rsidR="002774C8" w:rsidRPr="002774C8" w:rsidRDefault="002774C8" w:rsidP="002774C8">
      <w:pPr>
        <w:rPr>
          <w:rFonts w:ascii="Times New Roman" w:hAnsi="Times New Roman"/>
          <w:szCs w:val="24"/>
        </w:rPr>
      </w:pPr>
    </w:p>
    <w:sectPr w:rsidR="002774C8" w:rsidRPr="002774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B5653"/>
    <w:multiLevelType w:val="multilevel"/>
    <w:tmpl w:val="0CCAF7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EA0723"/>
    <w:multiLevelType w:val="hybridMultilevel"/>
    <w:tmpl w:val="2932DC7C"/>
    <w:lvl w:ilvl="0" w:tplc="627225B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A82E0C"/>
    <w:multiLevelType w:val="hybridMultilevel"/>
    <w:tmpl w:val="64E28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47223C"/>
    <w:multiLevelType w:val="hybridMultilevel"/>
    <w:tmpl w:val="FFDC26E0"/>
    <w:lvl w:ilvl="0" w:tplc="627225B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C001A2"/>
    <w:multiLevelType w:val="hybridMultilevel"/>
    <w:tmpl w:val="A72E0616"/>
    <w:lvl w:ilvl="0" w:tplc="627225BC">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0CD3A96"/>
    <w:multiLevelType w:val="hybridMultilevel"/>
    <w:tmpl w:val="E8905AEC"/>
    <w:lvl w:ilvl="0" w:tplc="627225BC">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2416879"/>
    <w:multiLevelType w:val="multilevel"/>
    <w:tmpl w:val="8C981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4"/>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507"/>
    <w:rsid w:val="0002368A"/>
    <w:rsid w:val="000351BC"/>
    <w:rsid w:val="0008669F"/>
    <w:rsid w:val="0009674F"/>
    <w:rsid w:val="000968DA"/>
    <w:rsid w:val="000C279C"/>
    <w:rsid w:val="000D68AE"/>
    <w:rsid w:val="001469DD"/>
    <w:rsid w:val="00197108"/>
    <w:rsid w:val="001B1BD4"/>
    <w:rsid w:val="001C6E74"/>
    <w:rsid w:val="00210C1B"/>
    <w:rsid w:val="00211B3B"/>
    <w:rsid w:val="00212AC0"/>
    <w:rsid w:val="002262C3"/>
    <w:rsid w:val="0024604C"/>
    <w:rsid w:val="002774C8"/>
    <w:rsid w:val="00283588"/>
    <w:rsid w:val="002A3060"/>
    <w:rsid w:val="002C2ED2"/>
    <w:rsid w:val="002D11BD"/>
    <w:rsid w:val="002D130F"/>
    <w:rsid w:val="002E484C"/>
    <w:rsid w:val="002F008E"/>
    <w:rsid w:val="002F275D"/>
    <w:rsid w:val="003B4A38"/>
    <w:rsid w:val="003C16E9"/>
    <w:rsid w:val="003E43F8"/>
    <w:rsid w:val="003E54B0"/>
    <w:rsid w:val="003F54C8"/>
    <w:rsid w:val="004032DE"/>
    <w:rsid w:val="004542C5"/>
    <w:rsid w:val="004577DA"/>
    <w:rsid w:val="0046245B"/>
    <w:rsid w:val="004941A1"/>
    <w:rsid w:val="004A780E"/>
    <w:rsid w:val="004F2E81"/>
    <w:rsid w:val="00551FCC"/>
    <w:rsid w:val="005B36C2"/>
    <w:rsid w:val="005C617C"/>
    <w:rsid w:val="005F2CC2"/>
    <w:rsid w:val="006006AC"/>
    <w:rsid w:val="0060309A"/>
    <w:rsid w:val="006305FD"/>
    <w:rsid w:val="0065675E"/>
    <w:rsid w:val="006D59FC"/>
    <w:rsid w:val="006F0EC6"/>
    <w:rsid w:val="007D7A2B"/>
    <w:rsid w:val="007E4CE4"/>
    <w:rsid w:val="00812155"/>
    <w:rsid w:val="00887461"/>
    <w:rsid w:val="00892C02"/>
    <w:rsid w:val="008932BA"/>
    <w:rsid w:val="008A5301"/>
    <w:rsid w:val="008D63D7"/>
    <w:rsid w:val="008E5E7E"/>
    <w:rsid w:val="008F595E"/>
    <w:rsid w:val="00962148"/>
    <w:rsid w:val="009F75A5"/>
    <w:rsid w:val="00A37E51"/>
    <w:rsid w:val="00A7164A"/>
    <w:rsid w:val="00AB5B4B"/>
    <w:rsid w:val="00AE124F"/>
    <w:rsid w:val="00AE553E"/>
    <w:rsid w:val="00B20FF3"/>
    <w:rsid w:val="00B2604E"/>
    <w:rsid w:val="00B47C28"/>
    <w:rsid w:val="00B54ACA"/>
    <w:rsid w:val="00BA44ED"/>
    <w:rsid w:val="00C04847"/>
    <w:rsid w:val="00C04A1A"/>
    <w:rsid w:val="00C11A16"/>
    <w:rsid w:val="00C14507"/>
    <w:rsid w:val="00C6504A"/>
    <w:rsid w:val="00CA09E1"/>
    <w:rsid w:val="00D068F4"/>
    <w:rsid w:val="00D162A6"/>
    <w:rsid w:val="00D54794"/>
    <w:rsid w:val="00D773A4"/>
    <w:rsid w:val="00DA5000"/>
    <w:rsid w:val="00DA508C"/>
    <w:rsid w:val="00DC5BEF"/>
    <w:rsid w:val="00DD11E7"/>
    <w:rsid w:val="00E21491"/>
    <w:rsid w:val="00E30D8B"/>
    <w:rsid w:val="00E80BF9"/>
    <w:rsid w:val="00ED4234"/>
    <w:rsid w:val="00EF7FCD"/>
    <w:rsid w:val="00FA1EDF"/>
    <w:rsid w:val="00FB1E03"/>
    <w:rsid w:val="00FD7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D7FDB"/>
  <w15:docId w15:val="{FDB03DDC-2C79-4DBE-8ECA-0CC3B0470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450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2">
    <w:name w:val="H2"/>
    <w:basedOn w:val="Normal"/>
    <w:next w:val="Normal"/>
    <w:rsid w:val="00C14507"/>
    <w:pPr>
      <w:keepNext/>
      <w:spacing w:before="100" w:after="100" w:line="240" w:lineRule="auto"/>
      <w:outlineLvl w:val="2"/>
    </w:pPr>
    <w:rPr>
      <w:rFonts w:ascii="Times New Roman" w:eastAsia="Times New Roman" w:hAnsi="Times New Roman"/>
      <w:b/>
      <w:snapToGrid w:val="0"/>
      <w:sz w:val="36"/>
      <w:szCs w:val="20"/>
    </w:rPr>
  </w:style>
  <w:style w:type="character" w:styleId="Hyperlink">
    <w:name w:val="Hyperlink"/>
    <w:uiPriority w:val="99"/>
    <w:unhideWhenUsed/>
    <w:rsid w:val="00C14507"/>
    <w:rPr>
      <w:color w:val="0000FF"/>
      <w:u w:val="single"/>
    </w:rPr>
  </w:style>
  <w:style w:type="paragraph" w:styleId="NormalWeb">
    <w:name w:val="Normal (Web)"/>
    <w:basedOn w:val="Normal"/>
    <w:uiPriority w:val="99"/>
    <w:rsid w:val="00C14507"/>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C145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507"/>
    <w:rPr>
      <w:rFonts w:ascii="Tahoma" w:eastAsia="Calibri" w:hAnsi="Tahoma" w:cs="Tahoma"/>
      <w:sz w:val="16"/>
      <w:szCs w:val="16"/>
    </w:rPr>
  </w:style>
  <w:style w:type="paragraph" w:styleId="ListParagraph">
    <w:name w:val="List Paragraph"/>
    <w:basedOn w:val="Normal"/>
    <w:uiPriority w:val="34"/>
    <w:qFormat/>
    <w:rsid w:val="00C14507"/>
    <w:pPr>
      <w:ind w:left="720"/>
      <w:contextualSpacing/>
    </w:pPr>
  </w:style>
  <w:style w:type="character" w:styleId="FollowedHyperlink">
    <w:name w:val="FollowedHyperlink"/>
    <w:basedOn w:val="DefaultParagraphFont"/>
    <w:uiPriority w:val="99"/>
    <w:semiHidden/>
    <w:unhideWhenUsed/>
    <w:rsid w:val="00EF7FCD"/>
    <w:rPr>
      <w:color w:val="800080" w:themeColor="followedHyperlink"/>
      <w:u w:val="single"/>
    </w:rPr>
  </w:style>
  <w:style w:type="character" w:styleId="CommentReference">
    <w:name w:val="annotation reference"/>
    <w:basedOn w:val="DefaultParagraphFont"/>
    <w:uiPriority w:val="99"/>
    <w:semiHidden/>
    <w:unhideWhenUsed/>
    <w:rsid w:val="003E43F8"/>
    <w:rPr>
      <w:sz w:val="16"/>
      <w:szCs w:val="16"/>
    </w:rPr>
  </w:style>
  <w:style w:type="paragraph" w:styleId="CommentText">
    <w:name w:val="annotation text"/>
    <w:basedOn w:val="Normal"/>
    <w:link w:val="CommentTextChar"/>
    <w:uiPriority w:val="99"/>
    <w:semiHidden/>
    <w:unhideWhenUsed/>
    <w:rsid w:val="003E43F8"/>
    <w:pPr>
      <w:spacing w:line="240" w:lineRule="auto"/>
    </w:pPr>
    <w:rPr>
      <w:sz w:val="20"/>
      <w:szCs w:val="20"/>
    </w:rPr>
  </w:style>
  <w:style w:type="character" w:customStyle="1" w:styleId="CommentTextChar">
    <w:name w:val="Comment Text Char"/>
    <w:basedOn w:val="DefaultParagraphFont"/>
    <w:link w:val="CommentText"/>
    <w:uiPriority w:val="99"/>
    <w:semiHidden/>
    <w:rsid w:val="003E43F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E43F8"/>
    <w:rPr>
      <w:b/>
      <w:bCs/>
    </w:rPr>
  </w:style>
  <w:style w:type="character" w:customStyle="1" w:styleId="CommentSubjectChar">
    <w:name w:val="Comment Subject Char"/>
    <w:basedOn w:val="CommentTextChar"/>
    <w:link w:val="CommentSubject"/>
    <w:uiPriority w:val="99"/>
    <w:semiHidden/>
    <w:rsid w:val="003E43F8"/>
    <w:rPr>
      <w:rFonts w:ascii="Calibri" w:eastAsia="Calibri" w:hAnsi="Calibri" w:cs="Times New Roman"/>
      <w:b/>
      <w:bCs/>
      <w:sz w:val="20"/>
      <w:szCs w:val="20"/>
    </w:rPr>
  </w:style>
  <w:style w:type="paragraph" w:styleId="NoSpacing">
    <w:name w:val="No Spacing"/>
    <w:basedOn w:val="Normal"/>
    <w:uiPriority w:val="1"/>
    <w:qFormat/>
    <w:rsid w:val="000C279C"/>
    <w:pPr>
      <w:spacing w:after="0" w:line="240" w:lineRule="auto"/>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981889">
      <w:bodyDiv w:val="1"/>
      <w:marLeft w:val="0"/>
      <w:marRight w:val="0"/>
      <w:marTop w:val="0"/>
      <w:marBottom w:val="0"/>
      <w:divBdr>
        <w:top w:val="none" w:sz="0" w:space="0" w:color="auto"/>
        <w:left w:val="none" w:sz="0" w:space="0" w:color="auto"/>
        <w:bottom w:val="none" w:sz="0" w:space="0" w:color="auto"/>
        <w:right w:val="none" w:sz="0" w:space="0" w:color="auto"/>
      </w:divBdr>
    </w:div>
    <w:div w:id="704141075">
      <w:bodyDiv w:val="1"/>
      <w:marLeft w:val="0"/>
      <w:marRight w:val="0"/>
      <w:marTop w:val="0"/>
      <w:marBottom w:val="0"/>
      <w:divBdr>
        <w:top w:val="none" w:sz="0" w:space="0" w:color="auto"/>
        <w:left w:val="none" w:sz="0" w:space="0" w:color="auto"/>
        <w:bottom w:val="none" w:sz="0" w:space="0" w:color="auto"/>
        <w:right w:val="none" w:sz="0" w:space="0" w:color="auto"/>
      </w:divBdr>
    </w:div>
    <w:div w:id="1145245610">
      <w:bodyDiv w:val="1"/>
      <w:marLeft w:val="0"/>
      <w:marRight w:val="0"/>
      <w:marTop w:val="0"/>
      <w:marBottom w:val="0"/>
      <w:divBdr>
        <w:top w:val="none" w:sz="0" w:space="0" w:color="auto"/>
        <w:left w:val="none" w:sz="0" w:space="0" w:color="auto"/>
        <w:bottom w:val="none" w:sz="0" w:space="0" w:color="auto"/>
        <w:right w:val="none" w:sz="0" w:space="0" w:color="auto"/>
      </w:divBdr>
    </w:div>
    <w:div w:id="1980840799">
      <w:bodyDiv w:val="1"/>
      <w:marLeft w:val="0"/>
      <w:marRight w:val="0"/>
      <w:marTop w:val="0"/>
      <w:marBottom w:val="0"/>
      <w:divBdr>
        <w:top w:val="none" w:sz="0" w:space="0" w:color="auto"/>
        <w:left w:val="none" w:sz="0" w:space="0" w:color="auto"/>
        <w:bottom w:val="none" w:sz="0" w:space="0" w:color="auto"/>
        <w:right w:val="none" w:sz="0" w:space="0" w:color="auto"/>
      </w:divBdr>
    </w:div>
    <w:div w:id="2074115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cpsc.gov/Recalls?search_api_views_fulltext=fireworks&amp;field_rc_date%5Bdate%5D=&amp;field_rc_date_1%5Bdate%5D=" TargetMode="External"/><Relationship Id="rId18" Type="http://schemas.openxmlformats.org/officeDocument/2006/relationships/hyperlink" Target="https://twitter.com/USCPSC" TargetMode="External"/><Relationship Id="rId3" Type="http://schemas.openxmlformats.org/officeDocument/2006/relationships/customXml" Target="../customXml/item3.xml"/><Relationship Id="rId21" Type="http://schemas.openxmlformats.org/officeDocument/2006/relationships/hyperlink" Target="http://www.saferproducts.gov/" TargetMode="External"/><Relationship Id="rId7" Type="http://schemas.openxmlformats.org/officeDocument/2006/relationships/webSettings" Target="webSettings.xml"/><Relationship Id="rId12" Type="http://schemas.openxmlformats.org/officeDocument/2006/relationships/hyperlink" Target="https://www.cpsc.gov/Safety-Education/Safety-Education-Centers/Fireworks" TargetMode="External"/><Relationship Id="rId17" Type="http://schemas.openxmlformats.org/officeDocument/2006/relationships/hyperlink" Target="https://www.instagram.com/uscpsc/" TargetMode="External"/><Relationship Id="rId2" Type="http://schemas.openxmlformats.org/officeDocument/2006/relationships/customXml" Target="../customXml/item2.xml"/><Relationship Id="rId16" Type="http://schemas.openxmlformats.org/officeDocument/2006/relationships/hyperlink" Target="https://www.facebook.com/USCPSC/" TargetMode="External"/><Relationship Id="rId20" Type="http://schemas.openxmlformats.org/officeDocument/2006/relationships/hyperlink" Target="http://www.SaferProducts.gov"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psc.gov/en/Safety-Education/Neighborhood-Safety-Network/Posters/Sparklers-can-Burn-at-2000-Degrees-Fahrenheit/" TargetMode="External"/><Relationship Id="rId5" Type="http://schemas.openxmlformats.org/officeDocument/2006/relationships/styles" Target="styles.xml"/><Relationship Id="rId15" Type="http://schemas.openxmlformats.org/officeDocument/2006/relationships/hyperlink" Target="mailto:lara@ventanadc.com" TargetMode="External"/><Relationship Id="rId23" Type="http://schemas.openxmlformats.org/officeDocument/2006/relationships/theme" Target="theme/theme1.xml"/><Relationship Id="rId10" Type="http://schemas.openxmlformats.org/officeDocument/2006/relationships/hyperlink" Target="https://cpsc.gov/s3fs-public/2018_Fireworks_Fact_Sheet.pdf" TargetMode="External"/><Relationship Id="rId19" Type="http://schemas.openxmlformats.org/officeDocument/2006/relationships/hyperlink" Target="http://www.cpsc.gov/en/Newsroom/Subscribe/" TargetMode="External"/><Relationship Id="rId4" Type="http://schemas.openxmlformats.org/officeDocument/2006/relationships/numbering" Target="numbering.xml"/><Relationship Id="rId9" Type="http://schemas.openxmlformats.org/officeDocument/2006/relationships/hyperlink" Target="https://www.cpsc.gov/s3fs-public/Fireworks_Report_2018.pdf" TargetMode="External"/><Relationship Id="rId14" Type="http://schemas.openxmlformats.org/officeDocument/2006/relationships/hyperlink" Target="https://youtu.be/70qqPaCFVw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irectorate xmlns="a13d7d47-5e6d-43e2-97f1-eafbdde66bfb">Public Affairs - EXPA</Directorate>
    <IconOverlay xmlns="http://schemas.microsoft.com/sharepoint/v4" xsi:nil="true"/>
    <From xmlns="a13d7d47-5e6d-43e2-97f1-eafbdde66bfb">
      <UserInfo>
        <DisplayName>Crosswhite, Karla</DisplayName>
        <AccountId>907</AccountId>
        <AccountType/>
      </UserInfo>
    </From>
    <Due_x0020_Date xmlns="a13d7d47-5e6d-43e2-97f1-eafbdde66bfb">2018-06-20T04:00:00+00:00</Due_x0020_Date>
    <Purpose xmlns="a13d7d47-5e6d-43e2-97f1-eafbdde66bfb">news release for fireworks press conference</Purpose>
    <Commissioner_x002f_Chairman_x0020_Signature_x0020_Required xmlns="a13d7d47-5e6d-43e2-97f1-eafbdde66bfb">Yes</Commissioner_x002f_Chairman_x0020_Signature_x0020_Required>
    <Posted_x0020_on_x0020_Internet xmlns="a13d7d47-5e6d-43e2-97f1-eafbdde66bfb">No</Posted_x0020_on_x0020_Interne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91E88890B794C4E9085AB97CDBEE2A6" ma:contentTypeVersion="62" ma:contentTypeDescription="Create a new document." ma:contentTypeScope="" ma:versionID="ac614bba492b0d80c5a8034337ab45fb">
  <xsd:schema xmlns:xsd="http://www.w3.org/2001/XMLSchema" xmlns:xs="http://www.w3.org/2001/XMLSchema" xmlns:p="http://schemas.microsoft.com/office/2006/metadata/properties" xmlns:ns2="a13d7d47-5e6d-43e2-97f1-eafbdde66bfb" xmlns:ns3="http://schemas.microsoft.com/sharepoint/v4" targetNamespace="http://schemas.microsoft.com/office/2006/metadata/properties" ma:root="true" ma:fieldsID="b188cded0fd3d1221a69c3ae701d9b39" ns2:_="" ns3:_="">
    <xsd:import namespace="a13d7d47-5e6d-43e2-97f1-eafbdde66bfb"/>
    <xsd:import namespace="http://schemas.microsoft.com/sharepoint/v4"/>
    <xsd:element name="properties">
      <xsd:complexType>
        <xsd:sequence>
          <xsd:element name="documentManagement">
            <xsd:complexType>
              <xsd:all>
                <xsd:element ref="ns2:Directorate"/>
                <xsd:element ref="ns2:From"/>
                <xsd:element ref="ns2:Purpose" minOccurs="0"/>
                <xsd:element ref="ns2:Due_x0020_Date" minOccurs="0"/>
                <xsd:element ref="ns2:Commissioner_x002f_Chairman_x0020_Signature_x0020_Required" minOccurs="0"/>
                <xsd:element ref="ns3:IconOverlay" minOccurs="0"/>
                <xsd:element ref="ns2:Posted_x0020_on_x0020_Intern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3d7d47-5e6d-43e2-97f1-eafbdde66bfb" elementFormDefault="qualified">
    <xsd:import namespace="http://schemas.microsoft.com/office/2006/documentManagement/types"/>
    <xsd:import namespace="http://schemas.microsoft.com/office/infopath/2007/PartnerControls"/>
    <xsd:element name="Directorate" ma:index="4" ma:displayName="Directorate" ma:default="Select Directorate" ma:description="Originating Office" ma:format="Dropdown" ma:internalName="Directorate">
      <xsd:simpleType>
        <xsd:restriction base="dms:Choice">
          <xsd:enumeration value="Select Directorate"/>
          <xsd:enumeration value="Office of R. Adler"/>
          <xsd:enumeration value="Office of A. Buerkle"/>
          <xsd:enumeration value="Office of M. Robinson"/>
          <xsd:enumeration value="Compliance - EXC"/>
          <xsd:enumeration value="Congressional Relations - OCR"/>
          <xsd:enumeration value="Economics - EC"/>
          <xsd:enumeration value="Engineering Sciences - ES"/>
          <xsd:enumeration value="Epidemiology - EP"/>
          <xsd:enumeration value="EEO - OEO"/>
          <xsd:enumeration value="Executive Director - OEX"/>
          <xsd:enumeration value="Facilities Services - EXFS"/>
          <xsd:enumeration value="Financial Mgmt - EXFM"/>
          <xsd:enumeration value="General Counsel - OGC"/>
          <xsd:enumeration value="Global Outreach - EXGO"/>
          <xsd:enumeration value="Hazard ID and Reduction - EXHR"/>
          <xsd:enumeration value="Health Sciences - HS"/>
          <xsd:enumeration value="Human Resources - EXRM"/>
          <xsd:enumeration value="Import Surveillance - EXIS"/>
          <xsd:enumeration value="Information Technology - EXIT"/>
          <xsd:enumeration value="Inspector General - OIG"/>
          <xsd:enumeration value="International Programs - EXIP"/>
          <xsd:enumeration value="Laboratory Sciences - LS"/>
          <xsd:enumeration value="Office of the Secretary - OS"/>
          <xsd:enumeration value="Public Affairs - EXPA"/>
        </xsd:restriction>
      </xsd:simpleType>
    </xsd:element>
    <xsd:element name="From" ma:index="5" ma:displayName="Project Manager" ma:description="Person wanting the document cleared" ma:list="UserInfo" ma:SharePointGroup="0" ma:internalName="From"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Purpose" ma:index="6" nillable="true" ma:displayName="Purpose" ma:description="The intended audience/purpose" ma:internalName="Purpose" ma:readOnly="false">
      <xsd:simpleType>
        <xsd:restriction base="dms:Note">
          <xsd:maxLength value="255"/>
        </xsd:restriction>
      </xsd:simpleType>
    </xsd:element>
    <xsd:element name="Due_x0020_Date" ma:index="13" nillable="true" ma:displayName="Due Date" ma:format="DateOnly" ma:internalName="Due_x0020_Date" ma:readOnly="false">
      <xsd:simpleType>
        <xsd:restriction base="dms:DateTime"/>
      </xsd:simpleType>
    </xsd:element>
    <xsd:element name="Commissioner_x002f_Chairman_x0020_Signature_x0020_Required" ma:index="30" nillable="true" ma:displayName="Commissioner/Chairman Signature Required" ma:default="No" ma:description="For directives only" ma:format="Dropdown" ma:internalName="Commissioner_x002f_Chairman_x0020_Signature_x0020_Required">
      <xsd:simpleType>
        <xsd:restriction base="dms:Choice">
          <xsd:enumeration value="No"/>
          <xsd:enumeration value="Yes"/>
        </xsd:restriction>
      </xsd:simpleType>
    </xsd:element>
    <xsd:element name="Posted_x0020_on_x0020_Internet" ma:index="41" nillable="true" ma:displayName="Posted on Internet" ma:default="No" ma:description="Is the document intended to be posted on one of CPSC's public web sites?" ma:format="Dropdown" ma:internalName="Posted_x0020_on_x0020_Internet">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ma:readOnly="true"/>
        <xsd:element ref="dc:title" minOccurs="0" maxOccurs="1" ma:index="3" ma:displayName="Project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8920E0-3E67-46FE-B273-AD3C4EE89A4F}">
  <ds:schemaRefs>
    <ds:schemaRef ds:uri="http://schemas.microsoft.com/sharepoint/v3/contenttype/forms"/>
  </ds:schemaRefs>
</ds:datastoreItem>
</file>

<file path=customXml/itemProps2.xml><?xml version="1.0" encoding="utf-8"?>
<ds:datastoreItem xmlns:ds="http://schemas.openxmlformats.org/officeDocument/2006/customXml" ds:itemID="{70C9AD86-4794-4B28-89E3-066ED9C08300}">
  <ds:schemaRefs>
    <ds:schemaRef ds:uri="a13d7d47-5e6d-43e2-97f1-eafbdde66bfb"/>
    <ds:schemaRef ds:uri="http://schemas.microsoft.com/office/2006/metadata/properties"/>
    <ds:schemaRef ds:uri="http://purl.org/dc/terms/"/>
    <ds:schemaRef ds:uri="http://www.w3.org/XML/1998/namespace"/>
    <ds:schemaRef ds:uri="http://schemas.microsoft.com/office/2006/documentManagement/types"/>
    <ds:schemaRef ds:uri="http://purl.org/dc/dcmitype/"/>
    <ds:schemaRef ds:uri="http://purl.org/dc/elements/1.1/"/>
    <ds:schemaRef ds:uri="http://schemas.microsoft.com/office/infopath/2007/PartnerControls"/>
    <ds:schemaRef ds:uri="http://schemas.openxmlformats.org/package/2006/metadata/core-properties"/>
    <ds:schemaRef ds:uri="http://schemas.microsoft.com/sharepoint/v4"/>
  </ds:schemaRefs>
</ds:datastoreItem>
</file>

<file path=customXml/itemProps3.xml><?xml version="1.0" encoding="utf-8"?>
<ds:datastoreItem xmlns:ds="http://schemas.openxmlformats.org/officeDocument/2006/customXml" ds:itemID="{10995688-FDE6-4D4D-AC4F-8243E12EF7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3d7d47-5e6d-43e2-97f1-eafbdde66b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4</Pages>
  <Words>1105</Words>
  <Characters>6302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fireworks press conference news release</vt:lpstr>
    </vt:vector>
  </TitlesOfParts>
  <Company>US CPSC</Company>
  <LinksUpToDate>false</LinksUpToDate>
  <CharactersWithSpaces>7393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fireworks press conference news release</dc:title>
  <dc:creator>CUSB</dc:creator>
  <cp:lastModifiedBy>Coolman, Carla</cp:lastModifiedBy>
  <cp:revision>11</cp:revision>
  <cp:lastPrinted>2018-06-25T15:13:00Z</cp:lastPrinted>
  <dcterms:created xsi:type="dcterms:W3CDTF">2019-06-24T14:39:00Z</dcterms:created>
  <dcterms:modified xsi:type="dcterms:W3CDTF">2019-06-25T14:53:00Z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0x010100391E88890B794C4E9085AB97CDBEE2A6</vt:lpwstr>
  </property>
</Properties>
</file>